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1769" w:rsidRPr="00BE2348" w:rsidRDefault="007D1769" w:rsidP="00BE2348">
      <w:pPr>
        <w:pBdr>
          <w:bottom w:val="single" w:sz="6" w:space="1" w:color="auto"/>
        </w:pBdr>
        <w:spacing w:after="0" w:line="240" w:lineRule="auto"/>
        <w:jc w:val="both"/>
        <w:rPr>
          <w:rFonts w:asciiTheme="majorBidi" w:eastAsia="Times New Roman" w:hAnsiTheme="majorBidi" w:cstheme="majorBidi"/>
          <w:vanish/>
          <w:sz w:val="24"/>
          <w:szCs w:val="24"/>
        </w:rPr>
      </w:pPr>
      <w:bookmarkStart w:id="0" w:name="TopOfPage"/>
      <w:r w:rsidRPr="00BE2348">
        <w:rPr>
          <w:rFonts w:asciiTheme="majorBidi" w:eastAsia="Times New Roman" w:hAnsiTheme="majorBidi" w:cstheme="majorBidi"/>
          <w:vanish/>
          <w:sz w:val="24"/>
          <w:szCs w:val="24"/>
        </w:rPr>
        <w:t>Top of Form</w:t>
      </w:r>
    </w:p>
    <w:p w:rsidR="007D1769" w:rsidRPr="00BE2348" w:rsidRDefault="007D1769" w:rsidP="00BE2348">
      <w:pPr>
        <w:pBdr>
          <w:top w:val="single" w:sz="6" w:space="1" w:color="auto"/>
        </w:pBdr>
        <w:spacing w:after="0" w:line="240" w:lineRule="auto"/>
        <w:jc w:val="both"/>
        <w:rPr>
          <w:rFonts w:asciiTheme="majorBidi" w:eastAsia="Times New Roman" w:hAnsiTheme="majorBidi" w:cstheme="majorBidi"/>
          <w:sz w:val="24"/>
          <w:szCs w:val="24"/>
        </w:rPr>
      </w:pPr>
    </w:p>
    <w:p w:rsidR="007D1769"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r>
        <w:rPr>
          <w:rFonts w:asciiTheme="majorBidi" w:eastAsia="Times New Roman" w:hAnsiTheme="majorBidi" w:cstheme="majorBidi"/>
          <w:noProof/>
          <w:sz w:val="24"/>
          <w:szCs w:val="24"/>
        </w:rPr>
        <w:drawing>
          <wp:inline distT="0" distB="0" distL="0" distR="0" wp14:anchorId="5EEBBB2C">
            <wp:extent cx="5848985" cy="1409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848985" cy="1409700"/>
                    </a:xfrm>
                    <a:prstGeom prst="rect">
                      <a:avLst/>
                    </a:prstGeom>
                    <a:noFill/>
                  </pic:spPr>
                </pic:pic>
              </a:graphicData>
            </a:graphic>
          </wp:inline>
        </w:drawing>
      </w:r>
    </w:p>
    <w:p w:rsid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Pr="00BE2348" w:rsidRDefault="00BE2348" w:rsidP="00BE2348">
      <w:pPr>
        <w:pBdr>
          <w:top w:val="single" w:sz="6" w:space="1" w:color="auto"/>
        </w:pBdr>
        <w:spacing w:after="0" w:line="240" w:lineRule="auto"/>
        <w:ind w:left="284" w:hanging="284"/>
        <w:jc w:val="both"/>
        <w:rPr>
          <w:rFonts w:asciiTheme="majorBidi" w:eastAsia="Times New Roman" w:hAnsiTheme="majorBidi" w:cstheme="majorBidi"/>
          <w:b/>
          <w:bCs/>
          <w:sz w:val="24"/>
          <w:szCs w:val="24"/>
        </w:rPr>
      </w:pPr>
      <w:r w:rsidRPr="00BE2348">
        <w:rPr>
          <w:rFonts w:asciiTheme="majorBidi" w:eastAsia="Times New Roman" w:hAnsiTheme="majorBidi" w:cstheme="majorBidi"/>
          <w:b/>
          <w:bCs/>
          <w:sz w:val="24"/>
          <w:szCs w:val="24"/>
        </w:rPr>
        <w:t>1.</w:t>
      </w:r>
      <w:r w:rsidRPr="00BE2348">
        <w:rPr>
          <w:rFonts w:asciiTheme="majorBidi" w:eastAsia="Times New Roman" w:hAnsiTheme="majorBidi" w:cstheme="majorBidi"/>
          <w:b/>
          <w:bCs/>
          <w:sz w:val="24"/>
          <w:szCs w:val="24"/>
        </w:rPr>
        <w:tab/>
        <w:t>Invitation</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r w:rsidRPr="00BE2348">
        <w:rPr>
          <w:rFonts w:asciiTheme="majorBidi" w:eastAsia="Times New Roman" w:hAnsiTheme="majorBidi" w:cstheme="majorBidi"/>
          <w:sz w:val="24"/>
          <w:szCs w:val="24"/>
        </w:rPr>
        <w:t xml:space="preserve">You </w:t>
      </w:r>
      <w:proofErr w:type="gramStart"/>
      <w:r w:rsidRPr="00BE2348">
        <w:rPr>
          <w:rFonts w:asciiTheme="majorBidi" w:eastAsia="Times New Roman" w:hAnsiTheme="majorBidi" w:cstheme="majorBidi"/>
          <w:sz w:val="24"/>
          <w:szCs w:val="24"/>
        </w:rPr>
        <w:t>are invited</w:t>
      </w:r>
      <w:proofErr w:type="gramEnd"/>
      <w:r w:rsidRPr="00BE2348">
        <w:rPr>
          <w:rFonts w:asciiTheme="majorBidi" w:eastAsia="Times New Roman" w:hAnsiTheme="majorBidi" w:cstheme="majorBidi"/>
          <w:sz w:val="24"/>
          <w:szCs w:val="24"/>
        </w:rPr>
        <w:t xml:space="preserve"> to participate in this research study focused on improving the oral health of people with dementia who live in residential aged care. You </w:t>
      </w:r>
      <w:proofErr w:type="gramStart"/>
      <w:r w:rsidRPr="00BE2348">
        <w:rPr>
          <w:rFonts w:asciiTheme="majorBidi" w:eastAsia="Times New Roman" w:hAnsiTheme="majorBidi" w:cstheme="majorBidi"/>
          <w:sz w:val="24"/>
          <w:szCs w:val="24"/>
        </w:rPr>
        <w:t>have been invited</w:t>
      </w:r>
      <w:proofErr w:type="gramEnd"/>
      <w:r w:rsidRPr="00BE2348">
        <w:rPr>
          <w:rFonts w:asciiTheme="majorBidi" w:eastAsia="Times New Roman" w:hAnsiTheme="majorBidi" w:cstheme="majorBidi"/>
          <w:sz w:val="24"/>
          <w:szCs w:val="24"/>
        </w:rPr>
        <w:t xml:space="preserve"> to participate because you either live or work at Fred French or Peace Haven Masonic Care communities in Launceston. If you work at Fred French or Peace Haven, you are involved in providing oral care to people who live in these two aged care communities. Your participation in this project is </w:t>
      </w:r>
      <w:proofErr w:type="gramStart"/>
      <w:r w:rsidRPr="00BE2348">
        <w:rPr>
          <w:rFonts w:asciiTheme="majorBidi" w:eastAsia="Times New Roman" w:hAnsiTheme="majorBidi" w:cstheme="majorBidi"/>
          <w:sz w:val="24"/>
          <w:szCs w:val="24"/>
        </w:rPr>
        <w:t>entirely voluntary</w:t>
      </w:r>
      <w:proofErr w:type="gramEnd"/>
      <w:r w:rsidRPr="00BE2348">
        <w:rPr>
          <w:rFonts w:asciiTheme="majorBidi" w:eastAsia="Times New Roman" w:hAnsiTheme="majorBidi" w:cstheme="majorBidi"/>
          <w:sz w:val="24"/>
          <w:szCs w:val="24"/>
        </w:rPr>
        <w:t xml:space="preserve">. If you decide not to participate now, or if you withdraw </w:t>
      </w:r>
      <w:proofErr w:type="gramStart"/>
      <w:r w:rsidRPr="00BE2348">
        <w:rPr>
          <w:rFonts w:asciiTheme="majorBidi" w:eastAsia="Times New Roman" w:hAnsiTheme="majorBidi" w:cstheme="majorBidi"/>
          <w:sz w:val="24"/>
          <w:szCs w:val="24"/>
        </w:rPr>
        <w:t>at a later time</w:t>
      </w:r>
      <w:proofErr w:type="gramEnd"/>
      <w:r w:rsidRPr="00BE2348">
        <w:rPr>
          <w:rFonts w:asciiTheme="majorBidi" w:eastAsia="Times New Roman" w:hAnsiTheme="majorBidi" w:cstheme="majorBidi"/>
          <w:sz w:val="24"/>
          <w:szCs w:val="24"/>
        </w:rPr>
        <w:t>, this will not affect your life or employment at Masonic Care Tasmania in any way.</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Pr="00BE2348" w:rsidRDefault="00BE2348" w:rsidP="00BE2348">
      <w:pPr>
        <w:pBdr>
          <w:top w:val="single" w:sz="6" w:space="1" w:color="auto"/>
        </w:pBdr>
        <w:spacing w:after="0" w:line="240" w:lineRule="auto"/>
        <w:ind w:left="284" w:hanging="284"/>
        <w:jc w:val="both"/>
        <w:rPr>
          <w:rFonts w:asciiTheme="majorBidi" w:eastAsia="Times New Roman" w:hAnsiTheme="majorBidi" w:cstheme="majorBidi"/>
          <w:b/>
          <w:bCs/>
          <w:sz w:val="24"/>
          <w:szCs w:val="24"/>
        </w:rPr>
      </w:pPr>
      <w:r w:rsidRPr="00BE2348">
        <w:rPr>
          <w:rFonts w:asciiTheme="majorBidi" w:eastAsia="Times New Roman" w:hAnsiTheme="majorBidi" w:cstheme="majorBidi"/>
          <w:b/>
          <w:bCs/>
          <w:sz w:val="24"/>
          <w:szCs w:val="24"/>
        </w:rPr>
        <w:t>2.</w:t>
      </w:r>
      <w:r w:rsidRPr="00BE2348">
        <w:rPr>
          <w:rFonts w:asciiTheme="majorBidi" w:eastAsia="Times New Roman" w:hAnsiTheme="majorBidi" w:cstheme="majorBidi"/>
          <w:b/>
          <w:bCs/>
          <w:sz w:val="24"/>
          <w:szCs w:val="24"/>
        </w:rPr>
        <w:tab/>
        <w:t xml:space="preserve">What is the purpose of this study?  </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r w:rsidRPr="00BE2348">
        <w:rPr>
          <w:rFonts w:asciiTheme="majorBidi" w:eastAsia="Times New Roman" w:hAnsiTheme="majorBidi" w:cstheme="majorBidi"/>
          <w:sz w:val="24"/>
          <w:szCs w:val="24"/>
        </w:rPr>
        <w:t>The purpose of this study is to decrease the risk of developing aspiration pneumonia for people living in residential aged care. Aspiration pneumonia is a lung infection for which people are often hospitalised, and people with dementia seem to be particularly vulnerable. Aspiration pneumonia develops when food, liquid and/or saliva containing harmful oral bacteria is misdirected (aspirated) into the airway and then into the lungs and the lungs cannot clear the aspirated material. Studies show that keeping the mouth clean plays a critical role in preventing aspiration pneumonia. Keeping the mouth clean is best done by conducting an oral health screening to see how healthy each person’s mouth is, taking care of any immediate oral and/or dental problems, and then ensuring that people residing in aged care clean their teeth for 2 minutes after each meal or clean their dentures each day and remove them for sleep. Masonic Care Tasmania, through the Fred French and Peace Haven Homes, has agreed to participate with researchers at the University of Tasmania and Oral Health Services Tasmania in this oral health study. Our aim is to see if oral health screening followed by 2 minutes of teeth cleaning after meals or daily cleaning of dentures with removal for sleep reduces clinical signs of aspiration pneumonia, especially for people with dementia who live at Masonic Care Tasmania/Launceston.</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b/>
          <w:bCs/>
          <w:sz w:val="24"/>
          <w:szCs w:val="24"/>
        </w:rPr>
      </w:pPr>
    </w:p>
    <w:p w:rsidR="00BE2348" w:rsidRPr="00BE2348" w:rsidRDefault="00BE2348" w:rsidP="00BE2348">
      <w:pPr>
        <w:pBdr>
          <w:top w:val="single" w:sz="6" w:space="1" w:color="auto"/>
        </w:pBdr>
        <w:spacing w:after="0" w:line="240" w:lineRule="auto"/>
        <w:ind w:left="284" w:hanging="284"/>
        <w:jc w:val="both"/>
        <w:rPr>
          <w:rFonts w:asciiTheme="majorBidi" w:eastAsia="Times New Roman" w:hAnsiTheme="majorBidi" w:cstheme="majorBidi"/>
          <w:b/>
          <w:bCs/>
          <w:sz w:val="24"/>
          <w:szCs w:val="24"/>
        </w:rPr>
      </w:pPr>
      <w:r w:rsidRPr="00BE2348">
        <w:rPr>
          <w:rFonts w:asciiTheme="majorBidi" w:eastAsia="Times New Roman" w:hAnsiTheme="majorBidi" w:cstheme="majorBidi"/>
          <w:b/>
          <w:bCs/>
          <w:sz w:val="24"/>
          <w:szCs w:val="24"/>
        </w:rPr>
        <w:t>3.</w:t>
      </w:r>
      <w:r w:rsidRPr="00BE2348">
        <w:rPr>
          <w:rFonts w:asciiTheme="majorBidi" w:eastAsia="Times New Roman" w:hAnsiTheme="majorBidi" w:cstheme="majorBidi"/>
          <w:b/>
          <w:bCs/>
          <w:sz w:val="24"/>
          <w:szCs w:val="24"/>
        </w:rPr>
        <w:tab/>
        <w:t>Who is responsible for this study?</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roofErr w:type="gramStart"/>
      <w:r w:rsidRPr="00BE2348">
        <w:rPr>
          <w:rFonts w:asciiTheme="majorBidi" w:eastAsia="Times New Roman" w:hAnsiTheme="majorBidi" w:cstheme="majorBidi"/>
          <w:sz w:val="24"/>
          <w:szCs w:val="24"/>
        </w:rPr>
        <w:t>Dr Lyn Goldberg, Associate Professor Leonard Crocombe, and Dr Ioan Jones are responsible for this study and will be working with residents and staff at Masonic Care Tasmania/Launceston.</w:t>
      </w:r>
      <w:proofErr w:type="gramEnd"/>
      <w:r w:rsidRPr="00BE2348">
        <w:rPr>
          <w:rFonts w:asciiTheme="majorBidi" w:eastAsia="Times New Roman" w:hAnsiTheme="majorBidi" w:cstheme="majorBidi"/>
          <w:sz w:val="24"/>
          <w:szCs w:val="24"/>
        </w:rPr>
        <w:t xml:space="preserve"> Lyn is a researcher at the Wicking Dementia Research and Education Centre (University of Tasmania); Len is a researcher at the Centre for Rural Health (University of Tasmania) and Ioan is a dentist with Oral Health Services Tasmania. </w:t>
      </w:r>
      <w:proofErr w:type="gramStart"/>
      <w:r w:rsidRPr="00BE2348">
        <w:rPr>
          <w:rFonts w:asciiTheme="majorBidi" w:eastAsia="Times New Roman" w:hAnsiTheme="majorBidi" w:cstheme="majorBidi"/>
          <w:sz w:val="24"/>
          <w:szCs w:val="24"/>
        </w:rPr>
        <w:t>This research is being funded by the National Health and Medical Research Council/National Institute of Dementia Research (NNIDR)</w:t>
      </w:r>
      <w:proofErr w:type="gramEnd"/>
      <w:r w:rsidRPr="00BE2348">
        <w:rPr>
          <w:rFonts w:asciiTheme="majorBidi" w:eastAsia="Times New Roman" w:hAnsiTheme="majorBidi" w:cstheme="majorBidi"/>
          <w:sz w:val="24"/>
          <w:szCs w:val="24"/>
        </w:rPr>
        <w:t>. Additional members of the team who will not be at Masonic Care Tasmania but who will be involved in the analysis of the information you prov</w:t>
      </w:r>
      <w:r>
        <w:rPr>
          <w:rFonts w:asciiTheme="majorBidi" w:eastAsia="Times New Roman" w:hAnsiTheme="majorBidi" w:cstheme="majorBidi"/>
          <w:sz w:val="24"/>
          <w:szCs w:val="24"/>
        </w:rPr>
        <w:t>ide are</w:t>
      </w:r>
      <w:r w:rsidRPr="00BE2348">
        <w:rPr>
          <w:rFonts w:asciiTheme="majorBidi" w:eastAsia="Times New Roman" w:hAnsiTheme="majorBidi" w:cstheme="majorBidi"/>
          <w:sz w:val="24"/>
          <w:szCs w:val="24"/>
        </w:rPr>
        <w:t xml:space="preserve"> Professor Andrew Robinson, Dr Emma Lea, Dr Juanita Westbury, Professor Andrew Palmer, and Professor Fran McInerney. </w:t>
      </w:r>
      <w:proofErr w:type="gramStart"/>
      <w:r w:rsidRPr="00BE2348">
        <w:rPr>
          <w:rFonts w:asciiTheme="majorBidi" w:eastAsia="Times New Roman" w:hAnsiTheme="majorBidi" w:cstheme="majorBidi"/>
          <w:sz w:val="24"/>
          <w:szCs w:val="24"/>
        </w:rPr>
        <w:t>All are employed by the University of Tasmania</w:t>
      </w:r>
      <w:proofErr w:type="gramEnd"/>
      <w:r w:rsidRPr="00BE2348">
        <w:rPr>
          <w:rFonts w:asciiTheme="majorBidi" w:eastAsia="Times New Roman" w:hAnsiTheme="majorBidi" w:cstheme="majorBidi"/>
          <w:sz w:val="24"/>
          <w:szCs w:val="24"/>
        </w:rPr>
        <w:t>.</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Pr="00BE2348" w:rsidRDefault="00BE2348" w:rsidP="00BE2348">
      <w:pPr>
        <w:pBdr>
          <w:top w:val="single" w:sz="6" w:space="1" w:color="auto"/>
        </w:pBdr>
        <w:spacing w:after="0" w:line="240" w:lineRule="auto"/>
        <w:ind w:left="284" w:hanging="284"/>
        <w:jc w:val="both"/>
        <w:rPr>
          <w:rFonts w:asciiTheme="majorBidi" w:eastAsia="Times New Roman" w:hAnsiTheme="majorBidi" w:cstheme="majorBidi"/>
          <w:b/>
          <w:bCs/>
          <w:sz w:val="24"/>
          <w:szCs w:val="24"/>
        </w:rPr>
      </w:pPr>
      <w:r w:rsidRPr="00BE2348">
        <w:rPr>
          <w:rFonts w:asciiTheme="majorBidi" w:eastAsia="Times New Roman" w:hAnsiTheme="majorBidi" w:cstheme="majorBidi"/>
          <w:b/>
          <w:bCs/>
          <w:sz w:val="24"/>
          <w:szCs w:val="24"/>
        </w:rPr>
        <w:t>4.</w:t>
      </w:r>
      <w:r w:rsidRPr="00BE2348">
        <w:rPr>
          <w:rFonts w:asciiTheme="majorBidi" w:eastAsia="Times New Roman" w:hAnsiTheme="majorBidi" w:cstheme="majorBidi"/>
          <w:b/>
          <w:bCs/>
          <w:sz w:val="24"/>
          <w:szCs w:val="24"/>
        </w:rPr>
        <w:tab/>
        <w:t xml:space="preserve">What will you </w:t>
      </w:r>
      <w:proofErr w:type="gramStart"/>
      <w:r w:rsidRPr="00BE2348">
        <w:rPr>
          <w:rFonts w:asciiTheme="majorBidi" w:eastAsia="Times New Roman" w:hAnsiTheme="majorBidi" w:cstheme="majorBidi"/>
          <w:b/>
          <w:bCs/>
          <w:sz w:val="24"/>
          <w:szCs w:val="24"/>
        </w:rPr>
        <w:t>be asked</w:t>
      </w:r>
      <w:proofErr w:type="gramEnd"/>
      <w:r w:rsidRPr="00BE2348">
        <w:rPr>
          <w:rFonts w:asciiTheme="majorBidi" w:eastAsia="Times New Roman" w:hAnsiTheme="majorBidi" w:cstheme="majorBidi"/>
          <w:b/>
          <w:bCs/>
          <w:sz w:val="24"/>
          <w:szCs w:val="24"/>
        </w:rPr>
        <w:t xml:space="preserve"> to do?</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r w:rsidRPr="00BE2348">
        <w:rPr>
          <w:rFonts w:asciiTheme="majorBidi" w:eastAsia="Times New Roman" w:hAnsiTheme="majorBidi" w:cstheme="majorBidi"/>
          <w:sz w:val="24"/>
          <w:szCs w:val="24"/>
        </w:rPr>
        <w:t xml:space="preserve">First, you </w:t>
      </w:r>
      <w:proofErr w:type="gramStart"/>
      <w:r w:rsidRPr="00BE2348">
        <w:rPr>
          <w:rFonts w:asciiTheme="majorBidi" w:eastAsia="Times New Roman" w:hAnsiTheme="majorBidi" w:cstheme="majorBidi"/>
          <w:sz w:val="24"/>
          <w:szCs w:val="24"/>
        </w:rPr>
        <w:t>will be asked</w:t>
      </w:r>
      <w:proofErr w:type="gramEnd"/>
      <w:r w:rsidRPr="00BE2348">
        <w:rPr>
          <w:rFonts w:asciiTheme="majorBidi" w:eastAsia="Times New Roman" w:hAnsiTheme="majorBidi" w:cstheme="majorBidi"/>
          <w:sz w:val="24"/>
          <w:szCs w:val="24"/>
        </w:rPr>
        <w:t xml:space="preserve"> to provide your Informed Consent to participate. If you are a resident, a member of your family may provide consent on your behalf. You can find a copy of the Informed Consent form at the end of this Information Sheet.</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Pr="00BE2348" w:rsidRDefault="00BE2348" w:rsidP="00A84CAD">
      <w:pPr>
        <w:pBdr>
          <w:top w:val="single" w:sz="6" w:space="1" w:color="auto"/>
        </w:pBdr>
        <w:spacing w:after="0" w:line="240" w:lineRule="auto"/>
        <w:jc w:val="both"/>
        <w:rPr>
          <w:rFonts w:asciiTheme="majorBidi" w:eastAsia="Times New Roman" w:hAnsiTheme="majorBidi" w:cstheme="majorBidi"/>
          <w:sz w:val="24"/>
          <w:szCs w:val="24"/>
        </w:rPr>
      </w:pPr>
      <w:r w:rsidRPr="00BE2348">
        <w:rPr>
          <w:rFonts w:asciiTheme="majorBidi" w:eastAsia="Times New Roman" w:hAnsiTheme="majorBidi" w:cstheme="majorBidi"/>
          <w:b/>
          <w:bCs/>
          <w:sz w:val="24"/>
          <w:szCs w:val="24"/>
        </w:rPr>
        <w:t>If you are a resident</w:t>
      </w:r>
      <w:r w:rsidRPr="00BE2348">
        <w:rPr>
          <w:rFonts w:asciiTheme="majorBidi" w:eastAsia="Times New Roman" w:hAnsiTheme="majorBidi" w:cstheme="majorBidi"/>
          <w:sz w:val="24"/>
          <w:szCs w:val="24"/>
        </w:rPr>
        <w:t xml:space="preserve">, you </w:t>
      </w:r>
      <w:proofErr w:type="gramStart"/>
      <w:r w:rsidRPr="00BE2348">
        <w:rPr>
          <w:rFonts w:asciiTheme="majorBidi" w:eastAsia="Times New Roman" w:hAnsiTheme="majorBidi" w:cstheme="majorBidi"/>
          <w:sz w:val="24"/>
          <w:szCs w:val="24"/>
        </w:rPr>
        <w:t>will then be asked</w:t>
      </w:r>
      <w:proofErr w:type="gramEnd"/>
      <w:r w:rsidRPr="00BE2348">
        <w:rPr>
          <w:rFonts w:asciiTheme="majorBidi" w:eastAsia="Times New Roman" w:hAnsiTheme="majorBidi" w:cstheme="majorBidi"/>
          <w:sz w:val="24"/>
          <w:szCs w:val="24"/>
        </w:rPr>
        <w:t xml:space="preserve"> to complete the following screening measures with members of the research team:</w:t>
      </w:r>
    </w:p>
    <w:p w:rsidR="00BE2348" w:rsidRPr="00BE2348" w:rsidRDefault="00A84CAD" w:rsidP="00A84CAD">
      <w:pPr>
        <w:pBdr>
          <w:top w:val="single" w:sz="6" w:space="1" w:color="auto"/>
        </w:pBdr>
        <w:spacing w:after="0" w:line="240" w:lineRule="auto"/>
        <w:ind w:firstLine="284"/>
        <w:jc w:val="both"/>
        <w:rPr>
          <w:rFonts w:asciiTheme="majorBidi" w:eastAsia="Times New Roman" w:hAnsiTheme="majorBidi" w:cstheme="majorBidi"/>
          <w:sz w:val="24"/>
          <w:szCs w:val="24"/>
        </w:rPr>
      </w:pPr>
      <w:bookmarkStart w:id="1" w:name="_GoBack"/>
      <w:r>
        <w:rPr>
          <w:rFonts w:asciiTheme="majorBidi" w:eastAsia="Times New Roman" w:hAnsiTheme="majorBidi" w:cstheme="majorBidi"/>
          <w:b/>
          <w:bCs/>
          <w:sz w:val="24"/>
          <w:szCs w:val="24"/>
        </w:rPr>
        <w:t xml:space="preserve">(a) </w:t>
      </w:r>
      <w:r w:rsidR="00BE2348" w:rsidRPr="00A84CAD">
        <w:rPr>
          <w:rFonts w:asciiTheme="majorBidi" w:eastAsia="Times New Roman" w:hAnsiTheme="majorBidi" w:cstheme="majorBidi"/>
          <w:b/>
          <w:bCs/>
          <w:sz w:val="24"/>
          <w:szCs w:val="24"/>
        </w:rPr>
        <w:t>Oral health</w:t>
      </w:r>
      <w:r w:rsidR="00BE2348" w:rsidRPr="00BE2348">
        <w:rPr>
          <w:rFonts w:asciiTheme="majorBidi" w:eastAsia="Times New Roman" w:hAnsiTheme="majorBidi" w:cstheme="majorBidi"/>
          <w:sz w:val="24"/>
          <w:szCs w:val="24"/>
        </w:rPr>
        <w:t>: We will look at your face and lips and then ask you to open your mouth so we can look at your tongue, gums, oral tissues, teeth or dentures, and saliva to rate how healthy they are and whether you need any immediate and specific oral or dental care. We will shine a small light into your mouth so we can see. We also may place a soft wooden tongue depressor on the front of your tongue to keep it steady and gently hold your cheek to one side in the oral examination. If we hold your tongue and/or cheeks in place, we will do this for a short time, only seconds.</w:t>
      </w:r>
    </w:p>
    <w:p w:rsidR="00BE2348" w:rsidRPr="00BE2348" w:rsidRDefault="00A84CAD" w:rsidP="00A84CAD">
      <w:pPr>
        <w:pBdr>
          <w:top w:val="single" w:sz="6" w:space="1" w:color="auto"/>
        </w:pBdr>
        <w:spacing w:after="0" w:line="240" w:lineRule="auto"/>
        <w:ind w:firstLine="284"/>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 xml:space="preserve">(b) </w:t>
      </w:r>
      <w:r w:rsidR="00BE2348" w:rsidRPr="00A84CAD">
        <w:rPr>
          <w:rFonts w:asciiTheme="majorBidi" w:eastAsia="Times New Roman" w:hAnsiTheme="majorBidi" w:cstheme="majorBidi"/>
          <w:b/>
          <w:bCs/>
          <w:sz w:val="24"/>
          <w:szCs w:val="24"/>
        </w:rPr>
        <w:t>Mini-Nutritional Assessment (MNA)</w:t>
      </w:r>
      <w:r w:rsidR="00BE2348" w:rsidRPr="00BE2348">
        <w:rPr>
          <w:rFonts w:asciiTheme="majorBidi" w:eastAsia="Times New Roman" w:hAnsiTheme="majorBidi" w:cstheme="majorBidi"/>
          <w:sz w:val="24"/>
          <w:szCs w:val="24"/>
        </w:rPr>
        <w:t>: We will ask you (or your family member, nurse or carer who knows you well) the following questions to determine your risk for being malnourished:</w:t>
      </w:r>
    </w:p>
    <w:p w:rsidR="00BE2348" w:rsidRPr="00BE2348" w:rsidRDefault="00A84CAD" w:rsidP="00A84CAD">
      <w:pPr>
        <w:pBdr>
          <w:top w:val="single" w:sz="6" w:space="1" w:color="auto"/>
        </w:pBdr>
        <w:spacing w:after="0" w:line="240" w:lineRule="auto"/>
        <w:jc w:val="both"/>
        <w:rPr>
          <w:rFonts w:asciiTheme="majorBidi" w:eastAsia="Times New Roman" w:hAnsiTheme="majorBidi" w:cstheme="majorBidi"/>
          <w:sz w:val="24"/>
          <w:szCs w:val="24"/>
        </w:rPr>
      </w:pPr>
      <w:r>
        <w:rPr>
          <w:rFonts w:ascii="Calibri" w:eastAsia="Times New Roman" w:hAnsi="Calibri" w:cstheme="majorBidi"/>
          <w:sz w:val="24"/>
          <w:szCs w:val="24"/>
        </w:rPr>
        <w:t>•</w:t>
      </w:r>
      <w:r>
        <w:rPr>
          <w:rFonts w:asciiTheme="majorBidi" w:eastAsia="Times New Roman" w:hAnsiTheme="majorBidi" w:cstheme="majorBidi"/>
          <w:sz w:val="24"/>
          <w:szCs w:val="24"/>
        </w:rPr>
        <w:t xml:space="preserve"> </w:t>
      </w:r>
      <w:r w:rsidR="00BE2348" w:rsidRPr="00BE2348">
        <w:rPr>
          <w:rFonts w:asciiTheme="majorBidi" w:eastAsia="Times New Roman" w:hAnsiTheme="majorBidi" w:cstheme="majorBidi"/>
          <w:sz w:val="24"/>
          <w:szCs w:val="24"/>
        </w:rPr>
        <w:t xml:space="preserve">Has your food intake declined over the past 3 months due to loss of appetite, digestive </w:t>
      </w:r>
      <w:r>
        <w:rPr>
          <w:rFonts w:asciiTheme="majorBidi" w:eastAsia="Times New Roman" w:hAnsiTheme="majorBidi" w:cstheme="majorBidi"/>
          <w:sz w:val="24"/>
          <w:szCs w:val="24"/>
        </w:rPr>
        <w:t xml:space="preserve">   </w:t>
      </w:r>
      <w:r w:rsidR="00BE2348" w:rsidRPr="00BE2348">
        <w:rPr>
          <w:rFonts w:asciiTheme="majorBidi" w:eastAsia="Times New Roman" w:hAnsiTheme="majorBidi" w:cstheme="majorBidi"/>
          <w:sz w:val="24"/>
          <w:szCs w:val="24"/>
        </w:rPr>
        <w:t xml:space="preserve">problems, chewing or swallowing difficulties? </w:t>
      </w:r>
    </w:p>
    <w:p w:rsidR="00BE2348" w:rsidRPr="00BE2348" w:rsidRDefault="00A84CAD" w:rsidP="00A84CAD">
      <w:pPr>
        <w:pBdr>
          <w:top w:val="single" w:sz="6" w:space="1" w:color="auto"/>
        </w:pBdr>
        <w:spacing w:after="0" w:line="240" w:lineRule="auto"/>
        <w:jc w:val="both"/>
        <w:rPr>
          <w:rFonts w:asciiTheme="majorBidi" w:eastAsia="Times New Roman" w:hAnsiTheme="majorBidi" w:cstheme="majorBidi"/>
          <w:sz w:val="24"/>
          <w:szCs w:val="24"/>
        </w:rPr>
      </w:pPr>
      <w:r>
        <w:rPr>
          <w:rFonts w:ascii="Calibri" w:eastAsia="Times New Roman" w:hAnsi="Calibri" w:cstheme="majorBidi"/>
          <w:sz w:val="24"/>
          <w:szCs w:val="24"/>
        </w:rPr>
        <w:t>•</w:t>
      </w:r>
      <w:r>
        <w:rPr>
          <w:rFonts w:asciiTheme="majorBidi" w:eastAsia="Times New Roman" w:hAnsiTheme="majorBidi" w:cstheme="majorBidi"/>
          <w:sz w:val="24"/>
          <w:szCs w:val="24"/>
        </w:rPr>
        <w:t xml:space="preserve"> </w:t>
      </w:r>
      <w:r w:rsidR="00BE2348" w:rsidRPr="00BE2348">
        <w:rPr>
          <w:rFonts w:asciiTheme="majorBidi" w:eastAsia="Times New Roman" w:hAnsiTheme="majorBidi" w:cstheme="majorBidi"/>
          <w:sz w:val="24"/>
          <w:szCs w:val="24"/>
        </w:rPr>
        <w:t>Have you lost weight unintentionally during the last 3 months?</w:t>
      </w:r>
    </w:p>
    <w:p w:rsidR="00BE2348" w:rsidRPr="00BE2348" w:rsidRDefault="00A84CAD" w:rsidP="00A84CAD">
      <w:pPr>
        <w:pBdr>
          <w:top w:val="single" w:sz="6" w:space="1" w:color="auto"/>
        </w:pBdr>
        <w:spacing w:after="0" w:line="240" w:lineRule="auto"/>
        <w:jc w:val="both"/>
        <w:rPr>
          <w:rFonts w:asciiTheme="majorBidi" w:eastAsia="Times New Roman" w:hAnsiTheme="majorBidi" w:cstheme="majorBidi"/>
          <w:sz w:val="24"/>
          <w:szCs w:val="24"/>
        </w:rPr>
      </w:pPr>
      <w:r>
        <w:rPr>
          <w:rFonts w:ascii="Calibri" w:eastAsia="Times New Roman" w:hAnsi="Calibri" w:cstheme="majorBidi"/>
          <w:sz w:val="24"/>
          <w:szCs w:val="24"/>
        </w:rPr>
        <w:t>•</w:t>
      </w:r>
      <w:r>
        <w:rPr>
          <w:rFonts w:asciiTheme="majorBidi" w:eastAsia="Times New Roman" w:hAnsiTheme="majorBidi" w:cstheme="majorBidi"/>
          <w:sz w:val="24"/>
          <w:szCs w:val="24"/>
        </w:rPr>
        <w:t xml:space="preserve"> </w:t>
      </w:r>
      <w:r w:rsidR="00BE2348" w:rsidRPr="00BE2348">
        <w:rPr>
          <w:rFonts w:asciiTheme="majorBidi" w:eastAsia="Times New Roman" w:hAnsiTheme="majorBidi" w:cstheme="majorBidi"/>
          <w:sz w:val="24"/>
          <w:szCs w:val="24"/>
        </w:rPr>
        <w:t>How easily are you able to get out of bed and move?</w:t>
      </w:r>
    </w:p>
    <w:p w:rsidR="00BE2348" w:rsidRPr="00BE2348" w:rsidRDefault="00A84CAD" w:rsidP="00A84CAD">
      <w:pPr>
        <w:pBdr>
          <w:top w:val="single" w:sz="6" w:space="1" w:color="auto"/>
        </w:pBdr>
        <w:spacing w:after="0" w:line="240" w:lineRule="auto"/>
        <w:jc w:val="both"/>
        <w:rPr>
          <w:rFonts w:asciiTheme="majorBidi" w:eastAsia="Times New Roman" w:hAnsiTheme="majorBidi" w:cstheme="majorBidi"/>
          <w:sz w:val="24"/>
          <w:szCs w:val="24"/>
        </w:rPr>
      </w:pPr>
      <w:r>
        <w:rPr>
          <w:rFonts w:ascii="Calibri" w:eastAsia="Times New Roman" w:hAnsi="Calibri" w:cstheme="majorBidi"/>
          <w:sz w:val="24"/>
          <w:szCs w:val="24"/>
        </w:rPr>
        <w:t>•</w:t>
      </w:r>
      <w:r>
        <w:rPr>
          <w:rFonts w:asciiTheme="majorBidi" w:eastAsia="Times New Roman" w:hAnsiTheme="majorBidi" w:cstheme="majorBidi"/>
          <w:sz w:val="24"/>
          <w:szCs w:val="24"/>
        </w:rPr>
        <w:t xml:space="preserve"> </w:t>
      </w:r>
      <w:r w:rsidR="00BE2348" w:rsidRPr="00BE2348">
        <w:rPr>
          <w:rFonts w:asciiTheme="majorBidi" w:eastAsia="Times New Roman" w:hAnsiTheme="majorBidi" w:cstheme="majorBidi"/>
          <w:sz w:val="24"/>
          <w:szCs w:val="24"/>
        </w:rPr>
        <w:t>Have you suffered psychological stress or acute distress in the past 3 months?</w:t>
      </w:r>
    </w:p>
    <w:p w:rsidR="00BE2348" w:rsidRPr="00BE2348" w:rsidRDefault="00A84CAD" w:rsidP="00A84CAD">
      <w:pPr>
        <w:pBdr>
          <w:top w:val="single" w:sz="6" w:space="1" w:color="auto"/>
        </w:pBdr>
        <w:spacing w:after="0" w:line="240" w:lineRule="auto"/>
        <w:jc w:val="both"/>
        <w:rPr>
          <w:rFonts w:asciiTheme="majorBidi" w:eastAsia="Times New Roman" w:hAnsiTheme="majorBidi" w:cstheme="majorBidi"/>
          <w:sz w:val="24"/>
          <w:szCs w:val="24"/>
        </w:rPr>
      </w:pPr>
      <w:r>
        <w:rPr>
          <w:rFonts w:ascii="Calibri" w:eastAsia="Times New Roman" w:hAnsi="Calibri" w:cstheme="majorBidi"/>
          <w:sz w:val="24"/>
          <w:szCs w:val="24"/>
        </w:rPr>
        <w:t>•</w:t>
      </w:r>
      <w:r>
        <w:rPr>
          <w:rFonts w:asciiTheme="majorBidi" w:eastAsia="Times New Roman" w:hAnsiTheme="majorBidi" w:cstheme="majorBidi"/>
          <w:sz w:val="24"/>
          <w:szCs w:val="24"/>
        </w:rPr>
        <w:t xml:space="preserve"> </w:t>
      </w:r>
      <w:r w:rsidR="00BE2348" w:rsidRPr="00BE2348">
        <w:rPr>
          <w:rFonts w:asciiTheme="majorBidi" w:eastAsia="Times New Roman" w:hAnsiTheme="majorBidi" w:cstheme="majorBidi"/>
          <w:sz w:val="24"/>
          <w:szCs w:val="24"/>
        </w:rPr>
        <w:t>Are you experiencing any neuropsychological problems such as depression and/or dementia?</w:t>
      </w:r>
    </w:p>
    <w:p w:rsidR="00BE2348" w:rsidRPr="00BE2348" w:rsidRDefault="00A84CAD" w:rsidP="00A84CAD">
      <w:pPr>
        <w:pBdr>
          <w:top w:val="single" w:sz="6" w:space="1" w:color="auto"/>
        </w:pBdr>
        <w:spacing w:after="0" w:line="240" w:lineRule="auto"/>
        <w:jc w:val="both"/>
        <w:rPr>
          <w:rFonts w:asciiTheme="majorBidi" w:eastAsia="Times New Roman" w:hAnsiTheme="majorBidi" w:cstheme="majorBidi"/>
          <w:sz w:val="24"/>
          <w:szCs w:val="24"/>
        </w:rPr>
      </w:pPr>
      <w:r>
        <w:rPr>
          <w:rFonts w:ascii="Calibri" w:eastAsia="Times New Roman" w:hAnsi="Calibri" w:cstheme="majorBidi"/>
          <w:sz w:val="24"/>
          <w:szCs w:val="24"/>
        </w:rPr>
        <w:t>•</w:t>
      </w:r>
      <w:r>
        <w:rPr>
          <w:rFonts w:asciiTheme="majorBidi" w:eastAsia="Times New Roman" w:hAnsiTheme="majorBidi" w:cstheme="majorBidi"/>
          <w:sz w:val="24"/>
          <w:szCs w:val="24"/>
        </w:rPr>
        <w:t xml:space="preserve"> </w:t>
      </w:r>
      <w:r w:rsidR="00BE2348" w:rsidRPr="00BE2348">
        <w:rPr>
          <w:rFonts w:asciiTheme="majorBidi" w:eastAsia="Times New Roman" w:hAnsiTheme="majorBidi" w:cstheme="majorBidi"/>
          <w:sz w:val="24"/>
          <w:szCs w:val="24"/>
        </w:rPr>
        <w:t>What is your height and weight so we can calculate your Body Mass Index (BMI)?</w:t>
      </w:r>
    </w:p>
    <w:p w:rsidR="00BE2348" w:rsidRPr="00BE2348" w:rsidRDefault="00A84CAD" w:rsidP="00A84CAD">
      <w:pPr>
        <w:pBdr>
          <w:top w:val="single" w:sz="6" w:space="1" w:color="auto"/>
        </w:pBdr>
        <w:spacing w:after="0" w:line="240" w:lineRule="auto"/>
        <w:ind w:firstLine="284"/>
        <w:jc w:val="both"/>
        <w:rPr>
          <w:rFonts w:asciiTheme="majorBidi" w:eastAsia="Times New Roman" w:hAnsiTheme="majorBidi" w:cstheme="majorBidi"/>
          <w:sz w:val="24"/>
          <w:szCs w:val="24"/>
        </w:rPr>
      </w:pPr>
      <w:r>
        <w:rPr>
          <w:rFonts w:asciiTheme="majorBidi" w:eastAsia="Times New Roman" w:hAnsiTheme="majorBidi" w:cstheme="majorBidi"/>
          <w:b/>
          <w:bCs/>
          <w:sz w:val="24"/>
          <w:szCs w:val="24"/>
        </w:rPr>
        <w:t xml:space="preserve">(c) </w:t>
      </w:r>
      <w:r w:rsidR="00BE2348" w:rsidRPr="00A84CAD">
        <w:rPr>
          <w:rFonts w:asciiTheme="majorBidi" w:eastAsia="Times New Roman" w:hAnsiTheme="majorBidi" w:cstheme="majorBidi"/>
          <w:b/>
          <w:bCs/>
          <w:sz w:val="24"/>
          <w:szCs w:val="24"/>
        </w:rPr>
        <w:t>Yale Swallow Protocol</w:t>
      </w:r>
      <w:r w:rsidR="00BE2348" w:rsidRPr="00BE2348">
        <w:rPr>
          <w:rFonts w:asciiTheme="majorBidi" w:eastAsia="Times New Roman" w:hAnsiTheme="majorBidi" w:cstheme="majorBidi"/>
          <w:sz w:val="24"/>
          <w:szCs w:val="24"/>
        </w:rPr>
        <w:t xml:space="preserve">: We will give you a cup </w:t>
      </w:r>
      <w:r w:rsidR="00B51C6B">
        <w:rPr>
          <w:rFonts w:asciiTheme="majorBidi" w:eastAsia="Times New Roman" w:hAnsiTheme="majorBidi" w:cstheme="majorBidi"/>
          <w:sz w:val="24"/>
          <w:szCs w:val="24"/>
        </w:rPr>
        <w:t xml:space="preserve">containing 90 mL (3 ounces) </w:t>
      </w:r>
      <w:r w:rsidR="00BE2348" w:rsidRPr="00BE2348">
        <w:rPr>
          <w:rFonts w:asciiTheme="majorBidi" w:eastAsia="Times New Roman" w:hAnsiTheme="majorBidi" w:cstheme="majorBidi"/>
          <w:sz w:val="24"/>
          <w:szCs w:val="24"/>
        </w:rPr>
        <w:t>of room temperature water and ask you to drink the water through a straw without stopping. If you begin to cough while drinking, we will ask you to stop drinking. This measure helps us determine how well your swallow is coordinated and any risk for material (food, liquid, or saliva) going into your lungs instead of into your stomach.</w:t>
      </w:r>
    </w:p>
    <w:p w:rsidR="00BE2348" w:rsidRPr="00BE2348" w:rsidRDefault="00974146" w:rsidP="00974146">
      <w:pPr>
        <w:pBdr>
          <w:top w:val="single" w:sz="6" w:space="1" w:color="auto"/>
        </w:pBdr>
        <w:spacing w:after="0" w:line="240" w:lineRule="auto"/>
        <w:ind w:firstLine="284"/>
        <w:jc w:val="both"/>
        <w:rPr>
          <w:rFonts w:asciiTheme="majorBidi" w:eastAsia="Times New Roman" w:hAnsiTheme="majorBidi" w:cstheme="majorBidi"/>
          <w:sz w:val="24"/>
          <w:szCs w:val="24"/>
        </w:rPr>
      </w:pPr>
      <w:r w:rsidRPr="00974146">
        <w:rPr>
          <w:rFonts w:asciiTheme="majorBidi" w:eastAsia="Times New Roman" w:hAnsiTheme="majorBidi" w:cstheme="majorBidi"/>
          <w:b/>
          <w:bCs/>
          <w:sz w:val="24"/>
          <w:szCs w:val="24"/>
        </w:rPr>
        <w:t xml:space="preserve">(d) </w:t>
      </w:r>
      <w:r w:rsidR="00BE2348" w:rsidRPr="00974146">
        <w:rPr>
          <w:rFonts w:asciiTheme="majorBidi" w:eastAsia="Times New Roman" w:hAnsiTheme="majorBidi" w:cstheme="majorBidi"/>
          <w:b/>
          <w:bCs/>
          <w:sz w:val="24"/>
          <w:szCs w:val="24"/>
        </w:rPr>
        <w:t>The Euro-Qol-5 Dimension (EQ-5D-3L) Tool</w:t>
      </w:r>
      <w:r w:rsidR="00BE2348" w:rsidRPr="00BE2348">
        <w:rPr>
          <w:rFonts w:asciiTheme="majorBidi" w:eastAsia="Times New Roman" w:hAnsiTheme="majorBidi" w:cstheme="majorBidi"/>
          <w:sz w:val="24"/>
          <w:szCs w:val="24"/>
        </w:rPr>
        <w:t>: We will ask you (or a family member, nurse, or carer who knows you well) to rate any difficulty you have with mobility (movement), personal care, usual activities (e.g., housework or leisure activities), pain or discomfort, and anxiety or depression. Then we will ask you to draw a line on a scale (rather like a ruler or thermometer) to show us how good, or bad, you feel your health is.</w:t>
      </w:r>
    </w:p>
    <w:bookmarkEnd w:id="1"/>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r w:rsidRPr="00BE2348">
        <w:rPr>
          <w:rFonts w:asciiTheme="majorBidi" w:eastAsia="Times New Roman" w:hAnsiTheme="majorBidi" w:cstheme="majorBidi"/>
          <w:sz w:val="24"/>
          <w:szCs w:val="24"/>
        </w:rPr>
        <w:t>You can find examples of these screening measures or explanatory pictures of them at the end of this Information Sheet.</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
    <w:p w:rsidR="003A403A" w:rsidRDefault="00BE2348" w:rsidP="00974146">
      <w:pPr>
        <w:pBdr>
          <w:top w:val="single" w:sz="6" w:space="1" w:color="auto"/>
        </w:pBdr>
        <w:spacing w:after="0" w:line="240" w:lineRule="auto"/>
        <w:jc w:val="both"/>
        <w:rPr>
          <w:rFonts w:asciiTheme="majorBidi" w:eastAsia="Times New Roman" w:hAnsiTheme="majorBidi" w:cstheme="majorBidi"/>
          <w:sz w:val="24"/>
          <w:szCs w:val="24"/>
        </w:rPr>
      </w:pPr>
      <w:r w:rsidRPr="00974146">
        <w:rPr>
          <w:rFonts w:asciiTheme="majorBidi" w:eastAsia="Times New Roman" w:hAnsiTheme="majorBidi" w:cstheme="majorBidi"/>
          <w:b/>
          <w:bCs/>
          <w:sz w:val="24"/>
          <w:szCs w:val="24"/>
        </w:rPr>
        <w:t>If you are a resident</w:t>
      </w:r>
      <w:r w:rsidRPr="00BE2348">
        <w:rPr>
          <w:rFonts w:asciiTheme="majorBidi" w:eastAsia="Times New Roman" w:hAnsiTheme="majorBidi" w:cstheme="majorBidi"/>
          <w:sz w:val="24"/>
          <w:szCs w:val="24"/>
        </w:rPr>
        <w:t xml:space="preserve">, after the screening measures are complete, you </w:t>
      </w:r>
      <w:proofErr w:type="gramStart"/>
      <w:r w:rsidRPr="00BE2348">
        <w:rPr>
          <w:rFonts w:asciiTheme="majorBidi" w:eastAsia="Times New Roman" w:hAnsiTheme="majorBidi" w:cstheme="majorBidi"/>
          <w:sz w:val="24"/>
          <w:szCs w:val="24"/>
        </w:rPr>
        <w:t>will be assisted</w:t>
      </w:r>
      <w:proofErr w:type="gramEnd"/>
      <w:r w:rsidRPr="00BE2348">
        <w:rPr>
          <w:rFonts w:asciiTheme="majorBidi" w:eastAsia="Times New Roman" w:hAnsiTheme="majorBidi" w:cstheme="majorBidi"/>
          <w:sz w:val="24"/>
          <w:szCs w:val="24"/>
        </w:rPr>
        <w:t xml:space="preserve"> to clean your teeth for 2-minutes after each meal for the 3-month study period. Family members can help you with this if you wish. Dental and oral hygiene students also may be available to assist you, especially after lunch. We will ask you to use a timed electric </w:t>
      </w:r>
      <w:proofErr w:type="gramStart"/>
      <w:r w:rsidRPr="00BE2348">
        <w:rPr>
          <w:rFonts w:asciiTheme="majorBidi" w:eastAsia="Times New Roman" w:hAnsiTheme="majorBidi" w:cstheme="majorBidi"/>
          <w:sz w:val="24"/>
          <w:szCs w:val="24"/>
        </w:rPr>
        <w:t>toothbrush</w:t>
      </w:r>
      <w:proofErr w:type="gramEnd"/>
      <w:r w:rsidRPr="00BE2348">
        <w:rPr>
          <w:rFonts w:asciiTheme="majorBidi" w:eastAsia="Times New Roman" w:hAnsiTheme="majorBidi" w:cstheme="majorBidi"/>
          <w:sz w:val="24"/>
          <w:szCs w:val="24"/>
        </w:rPr>
        <w:t xml:space="preserve"> as this is the easiest way to clean teeth for 2 minutes. We will show you how to use this toothbrush. If you are uncomfortable with this electric toothbrush, you can use a regular toothbrush. We will work with you to develop strategies to use a regular toothbrush for 2 minutes, such as cleaning your </w:t>
      </w:r>
    </w:p>
    <w:p w:rsidR="003A403A" w:rsidRDefault="003A403A" w:rsidP="00974146">
      <w:pPr>
        <w:pBdr>
          <w:top w:val="single" w:sz="6" w:space="1" w:color="auto"/>
        </w:pBdr>
        <w:spacing w:after="0" w:line="240" w:lineRule="auto"/>
        <w:jc w:val="both"/>
        <w:rPr>
          <w:rFonts w:asciiTheme="majorBidi" w:eastAsia="Times New Roman" w:hAnsiTheme="majorBidi" w:cstheme="majorBidi"/>
          <w:sz w:val="24"/>
          <w:szCs w:val="24"/>
        </w:rPr>
      </w:pPr>
    </w:p>
    <w:p w:rsidR="003A403A" w:rsidRDefault="003A403A" w:rsidP="00974146">
      <w:pPr>
        <w:pBdr>
          <w:top w:val="single" w:sz="6" w:space="1" w:color="auto"/>
        </w:pBdr>
        <w:spacing w:after="0" w:line="240" w:lineRule="auto"/>
        <w:jc w:val="both"/>
        <w:rPr>
          <w:rFonts w:asciiTheme="majorBidi" w:eastAsia="Times New Roman" w:hAnsiTheme="majorBidi" w:cstheme="majorBidi"/>
          <w:sz w:val="24"/>
          <w:szCs w:val="24"/>
        </w:rPr>
      </w:pPr>
    </w:p>
    <w:p w:rsidR="00BE2348" w:rsidRPr="00BE2348" w:rsidRDefault="00BE2348" w:rsidP="00974146">
      <w:pPr>
        <w:pBdr>
          <w:top w:val="single" w:sz="6" w:space="1" w:color="auto"/>
        </w:pBdr>
        <w:spacing w:after="0" w:line="240" w:lineRule="auto"/>
        <w:jc w:val="both"/>
        <w:rPr>
          <w:rFonts w:asciiTheme="majorBidi" w:eastAsia="Times New Roman" w:hAnsiTheme="majorBidi" w:cstheme="majorBidi"/>
          <w:sz w:val="24"/>
          <w:szCs w:val="24"/>
        </w:rPr>
      </w:pPr>
      <w:proofErr w:type="gramStart"/>
      <w:r w:rsidRPr="00BE2348">
        <w:rPr>
          <w:rFonts w:asciiTheme="majorBidi" w:eastAsia="Times New Roman" w:hAnsiTheme="majorBidi" w:cstheme="majorBidi"/>
          <w:sz w:val="24"/>
          <w:szCs w:val="24"/>
        </w:rPr>
        <w:t>teeth</w:t>
      </w:r>
      <w:proofErr w:type="gramEnd"/>
      <w:r w:rsidRPr="00BE2348">
        <w:rPr>
          <w:rFonts w:asciiTheme="majorBidi" w:eastAsia="Times New Roman" w:hAnsiTheme="majorBidi" w:cstheme="majorBidi"/>
          <w:sz w:val="24"/>
          <w:szCs w:val="24"/>
        </w:rPr>
        <w:t xml:space="preserve"> while listening to favourite songs. If you wear dentures, you </w:t>
      </w:r>
      <w:proofErr w:type="gramStart"/>
      <w:r w:rsidRPr="00BE2348">
        <w:rPr>
          <w:rFonts w:asciiTheme="majorBidi" w:eastAsia="Times New Roman" w:hAnsiTheme="majorBidi" w:cstheme="majorBidi"/>
          <w:sz w:val="24"/>
          <w:szCs w:val="24"/>
        </w:rPr>
        <w:t>will be helped</w:t>
      </w:r>
      <w:proofErr w:type="gramEnd"/>
      <w:r w:rsidRPr="00BE2348">
        <w:rPr>
          <w:rFonts w:asciiTheme="majorBidi" w:eastAsia="Times New Roman" w:hAnsiTheme="majorBidi" w:cstheme="majorBidi"/>
          <w:sz w:val="24"/>
          <w:szCs w:val="24"/>
        </w:rPr>
        <w:t xml:space="preserve"> to clean them each day and to make sure you take them out any time you are going to sleep. </w:t>
      </w:r>
    </w:p>
    <w:p w:rsidR="00974146" w:rsidRDefault="00974146"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r w:rsidRPr="00BE2348">
        <w:rPr>
          <w:rFonts w:asciiTheme="majorBidi" w:eastAsia="Times New Roman" w:hAnsiTheme="majorBidi" w:cstheme="majorBidi"/>
          <w:sz w:val="24"/>
          <w:szCs w:val="24"/>
        </w:rPr>
        <w:t xml:space="preserve">If you have listed your doctor and dentist in your Masonic Care </w:t>
      </w:r>
      <w:r w:rsidR="005E72AA">
        <w:rPr>
          <w:rFonts w:asciiTheme="majorBidi" w:eastAsia="Times New Roman" w:hAnsiTheme="majorBidi" w:cstheme="majorBidi"/>
          <w:sz w:val="24"/>
          <w:szCs w:val="24"/>
        </w:rPr>
        <w:t xml:space="preserve">Tasmania </w:t>
      </w:r>
      <w:r w:rsidRPr="00BE2348">
        <w:rPr>
          <w:rFonts w:asciiTheme="majorBidi" w:eastAsia="Times New Roman" w:hAnsiTheme="majorBidi" w:cstheme="majorBidi"/>
          <w:sz w:val="24"/>
          <w:szCs w:val="24"/>
        </w:rPr>
        <w:t xml:space="preserve">record, staff will send them information about the study and what you </w:t>
      </w:r>
      <w:proofErr w:type="gramStart"/>
      <w:r w:rsidRPr="00BE2348">
        <w:rPr>
          <w:rFonts w:asciiTheme="majorBidi" w:eastAsia="Times New Roman" w:hAnsiTheme="majorBidi" w:cstheme="majorBidi"/>
          <w:sz w:val="24"/>
          <w:szCs w:val="24"/>
        </w:rPr>
        <w:t>are being asked</w:t>
      </w:r>
      <w:proofErr w:type="gramEnd"/>
      <w:r w:rsidRPr="00BE2348">
        <w:rPr>
          <w:rFonts w:asciiTheme="majorBidi" w:eastAsia="Times New Roman" w:hAnsiTheme="majorBidi" w:cstheme="majorBidi"/>
          <w:sz w:val="24"/>
          <w:szCs w:val="24"/>
        </w:rPr>
        <w:t xml:space="preserve"> to do.</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r w:rsidRPr="00974146">
        <w:rPr>
          <w:rFonts w:asciiTheme="majorBidi" w:eastAsia="Times New Roman" w:hAnsiTheme="majorBidi" w:cstheme="majorBidi"/>
          <w:b/>
          <w:bCs/>
          <w:sz w:val="24"/>
          <w:szCs w:val="24"/>
        </w:rPr>
        <w:t>If you are a resident</w:t>
      </w:r>
      <w:r w:rsidRPr="00BE2348">
        <w:rPr>
          <w:rFonts w:asciiTheme="majorBidi" w:eastAsia="Times New Roman" w:hAnsiTheme="majorBidi" w:cstheme="majorBidi"/>
          <w:sz w:val="24"/>
          <w:szCs w:val="24"/>
        </w:rPr>
        <w:t xml:space="preserve">, when the 3-month study period ends, we will ask you to complete the four screening measures again. This will help us determine if any changes have occurred in your oral health, eating and swallowing, quality of life, and risk for aspiration pneumonia. </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r w:rsidRPr="00974146">
        <w:rPr>
          <w:rFonts w:asciiTheme="majorBidi" w:eastAsia="Times New Roman" w:hAnsiTheme="majorBidi" w:cstheme="majorBidi"/>
          <w:b/>
          <w:bCs/>
          <w:sz w:val="24"/>
          <w:szCs w:val="24"/>
        </w:rPr>
        <w:t>If you are a staff member</w:t>
      </w:r>
      <w:r w:rsidRPr="00BE2348">
        <w:rPr>
          <w:rFonts w:asciiTheme="majorBidi" w:eastAsia="Times New Roman" w:hAnsiTheme="majorBidi" w:cstheme="majorBidi"/>
          <w:sz w:val="24"/>
          <w:szCs w:val="24"/>
        </w:rPr>
        <w:t xml:space="preserve">, you </w:t>
      </w:r>
      <w:proofErr w:type="gramStart"/>
      <w:r w:rsidRPr="00BE2348">
        <w:rPr>
          <w:rFonts w:asciiTheme="majorBidi" w:eastAsia="Times New Roman" w:hAnsiTheme="majorBidi" w:cstheme="majorBidi"/>
          <w:sz w:val="24"/>
          <w:szCs w:val="24"/>
        </w:rPr>
        <w:t>will be asked</w:t>
      </w:r>
      <w:proofErr w:type="gramEnd"/>
      <w:r w:rsidRPr="00BE2348">
        <w:rPr>
          <w:rFonts w:asciiTheme="majorBidi" w:eastAsia="Times New Roman" w:hAnsiTheme="majorBidi" w:cstheme="majorBidi"/>
          <w:sz w:val="24"/>
          <w:szCs w:val="24"/>
        </w:rPr>
        <w:t xml:space="preserve"> to attend a 60-minute education session prior to helping residents clean their teeth for 2 minutes after meals or clean their dentures daily and remove them for sleep. In this education session, you </w:t>
      </w:r>
      <w:proofErr w:type="gramStart"/>
      <w:r w:rsidRPr="00BE2348">
        <w:rPr>
          <w:rFonts w:asciiTheme="majorBidi" w:eastAsia="Times New Roman" w:hAnsiTheme="majorBidi" w:cstheme="majorBidi"/>
          <w:sz w:val="24"/>
          <w:szCs w:val="24"/>
        </w:rPr>
        <w:t>will be asked</w:t>
      </w:r>
      <w:proofErr w:type="gramEnd"/>
      <w:r w:rsidRPr="00BE2348">
        <w:rPr>
          <w:rFonts w:asciiTheme="majorBidi" w:eastAsia="Times New Roman" w:hAnsiTheme="majorBidi" w:cstheme="majorBidi"/>
          <w:sz w:val="24"/>
          <w:szCs w:val="24"/>
        </w:rPr>
        <w:t xml:space="preserve"> to complete the 27-item Dementia Knowledge Assessment Scale (DKAS), developed by the Wicking Centre, and to write a brief narrative about your experiences in providing oral care </w:t>
      </w:r>
      <w:r w:rsidR="00974146">
        <w:rPr>
          <w:rFonts w:asciiTheme="majorBidi" w:eastAsia="Times New Roman" w:hAnsiTheme="majorBidi" w:cstheme="majorBidi"/>
          <w:sz w:val="24"/>
          <w:szCs w:val="24"/>
        </w:rPr>
        <w:t>for people with dementia. D</w:t>
      </w:r>
      <w:r w:rsidRPr="00BE2348">
        <w:rPr>
          <w:rFonts w:asciiTheme="majorBidi" w:eastAsia="Times New Roman" w:hAnsiTheme="majorBidi" w:cstheme="majorBidi"/>
          <w:sz w:val="24"/>
          <w:szCs w:val="24"/>
        </w:rPr>
        <w:t xml:space="preserve">uring this education session, members of the Research Team will explain the purpose of the screening measures and how each </w:t>
      </w:r>
      <w:proofErr w:type="gramStart"/>
      <w:r w:rsidRPr="00BE2348">
        <w:rPr>
          <w:rFonts w:asciiTheme="majorBidi" w:eastAsia="Times New Roman" w:hAnsiTheme="majorBidi" w:cstheme="majorBidi"/>
          <w:sz w:val="24"/>
          <w:szCs w:val="24"/>
        </w:rPr>
        <w:t>is administere</w:t>
      </w:r>
      <w:r w:rsidR="00974146">
        <w:rPr>
          <w:rFonts w:asciiTheme="majorBidi" w:eastAsia="Times New Roman" w:hAnsiTheme="majorBidi" w:cstheme="majorBidi"/>
          <w:sz w:val="24"/>
          <w:szCs w:val="24"/>
        </w:rPr>
        <w:t>d</w:t>
      </w:r>
      <w:proofErr w:type="gramEnd"/>
      <w:r w:rsidR="00974146">
        <w:rPr>
          <w:rFonts w:asciiTheme="majorBidi" w:eastAsia="Times New Roman" w:hAnsiTheme="majorBidi" w:cstheme="majorBidi"/>
          <w:sz w:val="24"/>
          <w:szCs w:val="24"/>
        </w:rPr>
        <w:t>. When the 3-month study</w:t>
      </w:r>
      <w:r w:rsidRPr="00BE2348">
        <w:rPr>
          <w:rFonts w:asciiTheme="majorBidi" w:eastAsia="Times New Roman" w:hAnsiTheme="majorBidi" w:cstheme="majorBidi"/>
          <w:sz w:val="24"/>
          <w:szCs w:val="24"/>
        </w:rPr>
        <w:t xml:space="preserve"> period ends, you </w:t>
      </w:r>
      <w:proofErr w:type="gramStart"/>
      <w:r w:rsidRPr="00BE2348">
        <w:rPr>
          <w:rFonts w:asciiTheme="majorBidi" w:eastAsia="Times New Roman" w:hAnsiTheme="majorBidi" w:cstheme="majorBidi"/>
          <w:sz w:val="24"/>
          <w:szCs w:val="24"/>
        </w:rPr>
        <w:t>will be asked</w:t>
      </w:r>
      <w:proofErr w:type="gramEnd"/>
      <w:r w:rsidRPr="00BE2348">
        <w:rPr>
          <w:rFonts w:asciiTheme="majorBidi" w:eastAsia="Times New Roman" w:hAnsiTheme="majorBidi" w:cstheme="majorBidi"/>
          <w:sz w:val="24"/>
          <w:szCs w:val="24"/>
        </w:rPr>
        <w:t xml:space="preserve"> to write another brief narrative about your experiences with this oral health study and your insights into oral care for people with dementia. </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r w:rsidRPr="00974146">
        <w:rPr>
          <w:rFonts w:asciiTheme="majorBidi" w:eastAsia="Times New Roman" w:hAnsiTheme="majorBidi" w:cstheme="majorBidi"/>
          <w:b/>
          <w:bCs/>
          <w:sz w:val="24"/>
          <w:szCs w:val="24"/>
        </w:rPr>
        <w:t>If you are a staff member</w:t>
      </w:r>
      <w:r w:rsidRPr="00BE2348">
        <w:rPr>
          <w:rFonts w:asciiTheme="majorBidi" w:eastAsia="Times New Roman" w:hAnsiTheme="majorBidi" w:cstheme="majorBidi"/>
          <w:sz w:val="24"/>
          <w:szCs w:val="24"/>
        </w:rPr>
        <w:t xml:space="preserve">, you </w:t>
      </w:r>
      <w:proofErr w:type="gramStart"/>
      <w:r w:rsidRPr="00BE2348">
        <w:rPr>
          <w:rFonts w:asciiTheme="majorBidi" w:eastAsia="Times New Roman" w:hAnsiTheme="majorBidi" w:cstheme="majorBidi"/>
          <w:sz w:val="24"/>
          <w:szCs w:val="24"/>
        </w:rPr>
        <w:t>will be asked</w:t>
      </w:r>
      <w:proofErr w:type="gramEnd"/>
      <w:r w:rsidRPr="00BE2348">
        <w:rPr>
          <w:rFonts w:asciiTheme="majorBidi" w:eastAsia="Times New Roman" w:hAnsiTheme="majorBidi" w:cstheme="majorBidi"/>
          <w:sz w:val="24"/>
          <w:szCs w:val="24"/>
        </w:rPr>
        <w:t xml:space="preserve"> to help residents use a timed electric toothbrush, or a regular toothbrush, to clean their teeth for 2-minutes after meals. If you are caring for people who wear dentures, you will be asked to ensure that the dentures </w:t>
      </w:r>
      <w:proofErr w:type="gramStart"/>
      <w:r w:rsidRPr="00BE2348">
        <w:rPr>
          <w:rFonts w:asciiTheme="majorBidi" w:eastAsia="Times New Roman" w:hAnsiTheme="majorBidi" w:cstheme="majorBidi"/>
          <w:sz w:val="24"/>
          <w:szCs w:val="24"/>
        </w:rPr>
        <w:t>are cleaned</w:t>
      </w:r>
      <w:proofErr w:type="gramEnd"/>
      <w:r w:rsidRPr="00BE2348">
        <w:rPr>
          <w:rFonts w:asciiTheme="majorBidi" w:eastAsia="Times New Roman" w:hAnsiTheme="majorBidi" w:cstheme="majorBidi"/>
          <w:sz w:val="24"/>
          <w:szCs w:val="24"/>
        </w:rPr>
        <w:t xml:space="preserve"> daily and taken out of the mouth when residents go to sleep.</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r w:rsidRPr="00974146">
        <w:rPr>
          <w:rFonts w:asciiTheme="majorBidi" w:eastAsia="Times New Roman" w:hAnsiTheme="majorBidi" w:cstheme="majorBidi"/>
          <w:b/>
          <w:bCs/>
          <w:sz w:val="24"/>
          <w:szCs w:val="24"/>
        </w:rPr>
        <w:t>If you are a staff member</w:t>
      </w:r>
      <w:r w:rsidRPr="00BE2348">
        <w:rPr>
          <w:rFonts w:asciiTheme="majorBidi" w:eastAsia="Times New Roman" w:hAnsiTheme="majorBidi" w:cstheme="majorBidi"/>
          <w:sz w:val="24"/>
          <w:szCs w:val="24"/>
        </w:rPr>
        <w:t xml:space="preserve">, you </w:t>
      </w:r>
      <w:proofErr w:type="gramStart"/>
      <w:r w:rsidRPr="00BE2348">
        <w:rPr>
          <w:rFonts w:asciiTheme="majorBidi" w:eastAsia="Times New Roman" w:hAnsiTheme="majorBidi" w:cstheme="majorBidi"/>
          <w:sz w:val="24"/>
          <w:szCs w:val="24"/>
        </w:rPr>
        <w:t>may be asked</w:t>
      </w:r>
      <w:proofErr w:type="gramEnd"/>
      <w:r w:rsidRPr="00BE2348">
        <w:rPr>
          <w:rFonts w:asciiTheme="majorBidi" w:eastAsia="Times New Roman" w:hAnsiTheme="majorBidi" w:cstheme="majorBidi"/>
          <w:sz w:val="24"/>
          <w:szCs w:val="24"/>
        </w:rPr>
        <w:t xml:space="preserve"> to serve as a designated oral care champion at the Fred French or Peace Haven community. If you agree to this role, you </w:t>
      </w:r>
      <w:proofErr w:type="gramStart"/>
      <w:r w:rsidRPr="00BE2348">
        <w:rPr>
          <w:rFonts w:asciiTheme="majorBidi" w:eastAsia="Times New Roman" w:hAnsiTheme="majorBidi" w:cstheme="majorBidi"/>
          <w:sz w:val="24"/>
          <w:szCs w:val="24"/>
        </w:rPr>
        <w:t>will be asked</w:t>
      </w:r>
      <w:proofErr w:type="gramEnd"/>
      <w:r w:rsidRPr="00BE2348">
        <w:rPr>
          <w:rFonts w:asciiTheme="majorBidi" w:eastAsia="Times New Roman" w:hAnsiTheme="majorBidi" w:cstheme="majorBidi"/>
          <w:sz w:val="24"/>
          <w:szCs w:val="24"/>
        </w:rPr>
        <w:t xml:space="preserve"> to assist with daily checks of residents to ensure that the timed teeth </w:t>
      </w:r>
      <w:r w:rsidR="005E72AA">
        <w:rPr>
          <w:rFonts w:asciiTheme="majorBidi" w:eastAsia="Times New Roman" w:hAnsiTheme="majorBidi" w:cstheme="majorBidi"/>
          <w:sz w:val="24"/>
          <w:szCs w:val="24"/>
        </w:rPr>
        <w:t xml:space="preserve">cleaning after meals </w:t>
      </w:r>
      <w:r w:rsidRPr="00BE2348">
        <w:rPr>
          <w:rFonts w:asciiTheme="majorBidi" w:eastAsia="Times New Roman" w:hAnsiTheme="majorBidi" w:cstheme="majorBidi"/>
          <w:sz w:val="24"/>
          <w:szCs w:val="24"/>
        </w:rPr>
        <w:t>or daily denture cleaning is being done.</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Pr="00974146" w:rsidRDefault="00BE2348" w:rsidP="00974146">
      <w:pPr>
        <w:pBdr>
          <w:top w:val="single" w:sz="6" w:space="1" w:color="auto"/>
        </w:pBdr>
        <w:spacing w:after="0" w:line="240" w:lineRule="auto"/>
        <w:ind w:left="284" w:hanging="284"/>
        <w:jc w:val="both"/>
        <w:rPr>
          <w:rFonts w:asciiTheme="majorBidi" w:eastAsia="Times New Roman" w:hAnsiTheme="majorBidi" w:cstheme="majorBidi"/>
          <w:b/>
          <w:bCs/>
          <w:sz w:val="24"/>
          <w:szCs w:val="24"/>
        </w:rPr>
      </w:pPr>
      <w:r w:rsidRPr="00974146">
        <w:rPr>
          <w:rFonts w:asciiTheme="majorBidi" w:eastAsia="Times New Roman" w:hAnsiTheme="majorBidi" w:cstheme="majorBidi"/>
          <w:b/>
          <w:bCs/>
          <w:sz w:val="24"/>
          <w:szCs w:val="24"/>
        </w:rPr>
        <w:t>5.</w:t>
      </w:r>
      <w:r w:rsidRPr="00974146">
        <w:rPr>
          <w:rFonts w:asciiTheme="majorBidi" w:eastAsia="Times New Roman" w:hAnsiTheme="majorBidi" w:cstheme="majorBidi"/>
          <w:b/>
          <w:bCs/>
          <w:sz w:val="24"/>
          <w:szCs w:val="24"/>
        </w:rPr>
        <w:tab/>
        <w:t xml:space="preserve">Are there any possible benefits from participating in this study? </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r w:rsidRPr="00BE2348">
        <w:rPr>
          <w:rFonts w:asciiTheme="majorBidi" w:eastAsia="Times New Roman" w:hAnsiTheme="majorBidi" w:cstheme="majorBidi"/>
          <w:sz w:val="24"/>
          <w:szCs w:val="24"/>
        </w:rPr>
        <w:t xml:space="preserve">If you live at the Fred French or Peace Haven aged care communities, need assistance with teeth or denture cleaning, have difficulty with thinking and remembering or </w:t>
      </w:r>
      <w:proofErr w:type="gramStart"/>
      <w:r w:rsidRPr="00BE2348">
        <w:rPr>
          <w:rFonts w:asciiTheme="majorBidi" w:eastAsia="Times New Roman" w:hAnsiTheme="majorBidi" w:cstheme="majorBidi"/>
          <w:sz w:val="24"/>
          <w:szCs w:val="24"/>
        </w:rPr>
        <w:t>have been diagnosed</w:t>
      </w:r>
      <w:proofErr w:type="gramEnd"/>
      <w:r w:rsidRPr="00BE2348">
        <w:rPr>
          <w:rFonts w:asciiTheme="majorBidi" w:eastAsia="Times New Roman" w:hAnsiTheme="majorBidi" w:cstheme="majorBidi"/>
          <w:sz w:val="24"/>
          <w:szCs w:val="24"/>
        </w:rPr>
        <w:t xml:space="preserve"> with dementia, you will benefit from this study. Cleaning your teeth for 2 minutes after meals or cleaning your dentures each day and taking them out when you sleep will reduce harmful bacteria in your mouth and remove any food that might remain under your tongue, in your cheeks, or between your teeth and gums. If any saliva </w:t>
      </w:r>
      <w:proofErr w:type="gramStart"/>
      <w:r w:rsidRPr="00BE2348">
        <w:rPr>
          <w:rFonts w:asciiTheme="majorBidi" w:eastAsia="Times New Roman" w:hAnsiTheme="majorBidi" w:cstheme="majorBidi"/>
          <w:sz w:val="24"/>
          <w:szCs w:val="24"/>
        </w:rPr>
        <w:t>is misdirected</w:t>
      </w:r>
      <w:proofErr w:type="gramEnd"/>
      <w:r w:rsidRPr="00BE2348">
        <w:rPr>
          <w:rFonts w:asciiTheme="majorBidi" w:eastAsia="Times New Roman" w:hAnsiTheme="majorBidi" w:cstheme="majorBidi"/>
          <w:sz w:val="24"/>
          <w:szCs w:val="24"/>
        </w:rPr>
        <w:t xml:space="preserve"> into your airway and into your lungs when you swallow, this saliva will be coming from your clean mouth. Your risk of developing a lung infection and fever, and needing antibiotic treatment or hospitalisation will be much less. Having a clean mouth will </w:t>
      </w:r>
      <w:r w:rsidR="005E72AA">
        <w:rPr>
          <w:rFonts w:asciiTheme="majorBidi" w:eastAsia="Times New Roman" w:hAnsiTheme="majorBidi" w:cstheme="majorBidi"/>
          <w:sz w:val="24"/>
          <w:szCs w:val="24"/>
        </w:rPr>
        <w:t xml:space="preserve">help to </w:t>
      </w:r>
      <w:r w:rsidRPr="00BE2348">
        <w:rPr>
          <w:rFonts w:asciiTheme="majorBidi" w:eastAsia="Times New Roman" w:hAnsiTheme="majorBidi" w:cstheme="majorBidi"/>
          <w:sz w:val="24"/>
          <w:szCs w:val="24"/>
        </w:rPr>
        <w:t>reduce any oral pain or discomfort and help you to eat better. Eating better will help you maintain weight and not become frail. If you feel strong, or stronger, you may be able to move about more easily.</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
    <w:p w:rsidR="003A403A"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r w:rsidRPr="00BE2348">
        <w:rPr>
          <w:rFonts w:asciiTheme="majorBidi" w:eastAsia="Times New Roman" w:hAnsiTheme="majorBidi" w:cstheme="majorBidi"/>
          <w:sz w:val="24"/>
          <w:szCs w:val="24"/>
        </w:rPr>
        <w:t xml:space="preserve">If you are a member of the nursing or care staff at the Fred French and Peace Haven communities, you will benefit by working closely with residents to assess their oral health through the oral health screening and then by helping to provide 2-minutes of teeth cleaning after meals or daily cleaning of dentures with removal for sleep. We anticipate that improved </w:t>
      </w:r>
    </w:p>
    <w:p w:rsidR="003A403A" w:rsidRDefault="003A403A"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roofErr w:type="gramStart"/>
      <w:r w:rsidRPr="00BE2348">
        <w:rPr>
          <w:rFonts w:asciiTheme="majorBidi" w:eastAsia="Times New Roman" w:hAnsiTheme="majorBidi" w:cstheme="majorBidi"/>
          <w:sz w:val="24"/>
          <w:szCs w:val="24"/>
        </w:rPr>
        <w:t>oral</w:t>
      </w:r>
      <w:proofErr w:type="gramEnd"/>
      <w:r w:rsidRPr="00BE2348">
        <w:rPr>
          <w:rFonts w:asciiTheme="majorBidi" w:eastAsia="Times New Roman" w:hAnsiTheme="majorBidi" w:cstheme="majorBidi"/>
          <w:sz w:val="24"/>
          <w:szCs w:val="24"/>
        </w:rPr>
        <w:t xml:space="preserve"> health will result in less ill health for residents, particularly from aspiration pneumonia. Improved oral health also will enable residents to eat without discomfort, eat more textured foods, and maintain weight. Residents’ improved eating and improved health will </w:t>
      </w:r>
      <w:r w:rsidR="005E72AA">
        <w:rPr>
          <w:rFonts w:asciiTheme="majorBidi" w:eastAsia="Times New Roman" w:hAnsiTheme="majorBidi" w:cstheme="majorBidi"/>
          <w:sz w:val="24"/>
          <w:szCs w:val="24"/>
        </w:rPr>
        <w:t xml:space="preserve">help to </w:t>
      </w:r>
      <w:r w:rsidRPr="00BE2348">
        <w:rPr>
          <w:rFonts w:asciiTheme="majorBidi" w:eastAsia="Times New Roman" w:hAnsiTheme="majorBidi" w:cstheme="majorBidi"/>
          <w:sz w:val="24"/>
          <w:szCs w:val="24"/>
        </w:rPr>
        <w:t xml:space="preserve">decrease the amount of care you provide (decreasing the burden on you) and allow you more time for other responsibilities. Your insights from your experiences in this study will be valuable in helping nursing and care staff in other residential aged care communities understand the importance of daily oral care for residents and the relationship between oral </w:t>
      </w:r>
      <w:proofErr w:type="gramStart"/>
      <w:r w:rsidRPr="00BE2348">
        <w:rPr>
          <w:rFonts w:asciiTheme="majorBidi" w:eastAsia="Times New Roman" w:hAnsiTheme="majorBidi" w:cstheme="majorBidi"/>
          <w:sz w:val="24"/>
          <w:szCs w:val="24"/>
        </w:rPr>
        <w:t>health</w:t>
      </w:r>
      <w:proofErr w:type="gramEnd"/>
      <w:r w:rsidRPr="00BE2348">
        <w:rPr>
          <w:rFonts w:asciiTheme="majorBidi" w:eastAsia="Times New Roman" w:hAnsiTheme="majorBidi" w:cstheme="majorBidi"/>
          <w:sz w:val="24"/>
          <w:szCs w:val="24"/>
        </w:rPr>
        <w:t>, reduced risk of aspiration pneumonia, and increased overall health, particularly for people with dementia.</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Pr="003A403A" w:rsidRDefault="00BE2348" w:rsidP="003A403A">
      <w:pPr>
        <w:pBdr>
          <w:top w:val="single" w:sz="6" w:space="1" w:color="auto"/>
        </w:pBdr>
        <w:spacing w:after="0" w:line="240" w:lineRule="auto"/>
        <w:ind w:left="284" w:hanging="284"/>
        <w:jc w:val="both"/>
        <w:rPr>
          <w:rFonts w:asciiTheme="majorBidi" w:eastAsia="Times New Roman" w:hAnsiTheme="majorBidi" w:cstheme="majorBidi"/>
          <w:b/>
          <w:bCs/>
          <w:sz w:val="24"/>
          <w:szCs w:val="24"/>
        </w:rPr>
      </w:pPr>
      <w:r w:rsidRPr="003A403A">
        <w:rPr>
          <w:rFonts w:asciiTheme="majorBidi" w:eastAsia="Times New Roman" w:hAnsiTheme="majorBidi" w:cstheme="majorBidi"/>
          <w:b/>
          <w:bCs/>
          <w:sz w:val="24"/>
          <w:szCs w:val="24"/>
        </w:rPr>
        <w:t>6.</w:t>
      </w:r>
      <w:r w:rsidRPr="003A403A">
        <w:rPr>
          <w:rFonts w:asciiTheme="majorBidi" w:eastAsia="Times New Roman" w:hAnsiTheme="majorBidi" w:cstheme="majorBidi"/>
          <w:b/>
          <w:bCs/>
          <w:sz w:val="24"/>
          <w:szCs w:val="24"/>
        </w:rPr>
        <w:tab/>
        <w:t xml:space="preserve">Are there any possible risks from participation in this study? </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r w:rsidRPr="00BE2348">
        <w:rPr>
          <w:rFonts w:asciiTheme="majorBidi" w:eastAsia="Times New Roman" w:hAnsiTheme="majorBidi" w:cstheme="majorBidi"/>
          <w:sz w:val="24"/>
          <w:szCs w:val="24"/>
        </w:rPr>
        <w:t>We feel there are no foreseeable risks or harm that will come to you from participating in this study.</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r w:rsidRPr="003A403A">
        <w:rPr>
          <w:rFonts w:asciiTheme="majorBidi" w:eastAsia="Times New Roman" w:hAnsiTheme="majorBidi" w:cstheme="majorBidi"/>
          <w:b/>
          <w:bCs/>
          <w:sz w:val="24"/>
          <w:szCs w:val="24"/>
        </w:rPr>
        <w:t>If you are a resident</w:t>
      </w:r>
      <w:r w:rsidRPr="00BE2348">
        <w:rPr>
          <w:rFonts w:asciiTheme="majorBidi" w:eastAsia="Times New Roman" w:hAnsiTheme="majorBidi" w:cstheme="majorBidi"/>
          <w:sz w:val="24"/>
          <w:szCs w:val="24"/>
        </w:rPr>
        <w:t xml:space="preserve">, you are familiar with </w:t>
      </w:r>
      <w:proofErr w:type="gramStart"/>
      <w:r w:rsidRPr="00BE2348">
        <w:rPr>
          <w:rFonts w:asciiTheme="majorBidi" w:eastAsia="Times New Roman" w:hAnsiTheme="majorBidi" w:cstheme="majorBidi"/>
          <w:sz w:val="24"/>
          <w:szCs w:val="24"/>
        </w:rPr>
        <w:t>being asked</w:t>
      </w:r>
      <w:proofErr w:type="gramEnd"/>
      <w:r w:rsidRPr="00BE2348">
        <w:rPr>
          <w:rFonts w:asciiTheme="majorBidi" w:eastAsia="Times New Roman" w:hAnsiTheme="majorBidi" w:cstheme="majorBidi"/>
          <w:sz w:val="24"/>
          <w:szCs w:val="24"/>
        </w:rPr>
        <w:t xml:space="preserve"> to open your mouth for a dentist to look inside, drinking liquid, and answering questions. These routine activities are part of the oral health screening in this study. If you do not wish to answer questions about any anxiety, depression, or pain you are experiencing, or become uncomfortable answering such questions, please tell us. We will let staff at Fred French or Peace Haven know and they will provide you with appropriate support.   </w:t>
      </w:r>
    </w:p>
    <w:p w:rsidR="003A403A" w:rsidRDefault="003A403A"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r w:rsidRPr="00BE2348">
        <w:rPr>
          <w:rFonts w:asciiTheme="majorBidi" w:eastAsia="Times New Roman" w:hAnsiTheme="majorBidi" w:cstheme="majorBidi"/>
          <w:sz w:val="24"/>
          <w:szCs w:val="24"/>
        </w:rPr>
        <w:t xml:space="preserve">You are also familiar with being helped to clean your teeth or </w:t>
      </w:r>
      <w:proofErr w:type="gramStart"/>
      <w:r w:rsidRPr="00BE2348">
        <w:rPr>
          <w:rFonts w:asciiTheme="majorBidi" w:eastAsia="Times New Roman" w:hAnsiTheme="majorBidi" w:cstheme="majorBidi"/>
          <w:sz w:val="24"/>
          <w:szCs w:val="24"/>
        </w:rPr>
        <w:t>dentures</w:t>
      </w:r>
      <w:proofErr w:type="gramEnd"/>
      <w:r w:rsidRPr="00BE2348">
        <w:rPr>
          <w:rFonts w:asciiTheme="majorBidi" w:eastAsia="Times New Roman" w:hAnsiTheme="majorBidi" w:cstheme="majorBidi"/>
          <w:sz w:val="24"/>
          <w:szCs w:val="24"/>
        </w:rPr>
        <w:t xml:space="preserve"> as this is part of your regular care. If you have your own teeth, we are encouraging you to use a timed electric toothbrush, with soft bristles, to clean them. This electric toothbrush will vibrate and beep every 30 seconds. This beep is your clue to move the toothbrush to another place on your teeth. We will show you where. If you do not like the feel of the vibration or the beeping sound, you are welcome to clean your teeth using a regular, soft toothbrush.</w:t>
      </w:r>
    </w:p>
    <w:p w:rsidR="00E62E40" w:rsidRDefault="00E62E40"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r w:rsidRPr="00BE2348">
        <w:rPr>
          <w:rFonts w:asciiTheme="majorBidi" w:eastAsia="Times New Roman" w:hAnsiTheme="majorBidi" w:cstheme="majorBidi"/>
          <w:sz w:val="24"/>
          <w:szCs w:val="24"/>
        </w:rPr>
        <w:t>If you are used to cleaning your teeth for less than 2 minutes after meals, you might find you need to build up to 2 minutes of teeth cleaning over time. Staff will help you with this.</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r w:rsidRPr="00E62E40">
        <w:rPr>
          <w:rFonts w:asciiTheme="majorBidi" w:eastAsia="Times New Roman" w:hAnsiTheme="majorBidi" w:cstheme="majorBidi"/>
          <w:b/>
          <w:bCs/>
          <w:sz w:val="24"/>
          <w:szCs w:val="24"/>
        </w:rPr>
        <w:t>If you are a staff member</w:t>
      </w:r>
      <w:r w:rsidRPr="00BE2348">
        <w:rPr>
          <w:rFonts w:asciiTheme="majorBidi" w:eastAsia="Times New Roman" w:hAnsiTheme="majorBidi" w:cstheme="majorBidi"/>
          <w:sz w:val="24"/>
          <w:szCs w:val="24"/>
        </w:rPr>
        <w:t>, you are familiar with answering survey questions and documenting your opinion or perceptions in the continuing education that is part of the regular accreditation of Masonic Care Tasmania. You are also familiar with assisting residents to clean their teeth or dentures, and the strategies needed to encourage some residents to open their mouth. The difference in this oral health study, compared to routine oral care, is our aim to assist residents to clean their teeth for longer, i.e., 2 minutes, after meals, or clean their dentures daily and remove them for sleep.</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Pr="00E62E40" w:rsidRDefault="00BE2348" w:rsidP="00E62E40">
      <w:pPr>
        <w:pBdr>
          <w:top w:val="single" w:sz="6" w:space="1" w:color="auto"/>
        </w:pBdr>
        <w:spacing w:after="0" w:line="240" w:lineRule="auto"/>
        <w:ind w:left="284" w:hanging="284"/>
        <w:jc w:val="both"/>
        <w:rPr>
          <w:rFonts w:asciiTheme="majorBidi" w:eastAsia="Times New Roman" w:hAnsiTheme="majorBidi" w:cstheme="majorBidi"/>
          <w:b/>
          <w:bCs/>
          <w:sz w:val="24"/>
          <w:szCs w:val="24"/>
        </w:rPr>
      </w:pPr>
      <w:r w:rsidRPr="00E62E40">
        <w:rPr>
          <w:rFonts w:asciiTheme="majorBidi" w:eastAsia="Times New Roman" w:hAnsiTheme="majorBidi" w:cstheme="majorBidi"/>
          <w:b/>
          <w:bCs/>
          <w:sz w:val="24"/>
          <w:szCs w:val="24"/>
        </w:rPr>
        <w:t>7.</w:t>
      </w:r>
      <w:r w:rsidRPr="00E62E40">
        <w:rPr>
          <w:rFonts w:asciiTheme="majorBidi" w:eastAsia="Times New Roman" w:hAnsiTheme="majorBidi" w:cstheme="majorBidi"/>
          <w:b/>
          <w:bCs/>
          <w:sz w:val="24"/>
          <w:szCs w:val="24"/>
        </w:rPr>
        <w:tab/>
        <w:t>Will the information I provide be anonymous?</w:t>
      </w:r>
    </w:p>
    <w:p w:rsidR="00E62E40"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r w:rsidRPr="00BE2348">
        <w:rPr>
          <w:rFonts w:asciiTheme="majorBidi" w:eastAsia="Times New Roman" w:hAnsiTheme="majorBidi" w:cstheme="majorBidi"/>
          <w:sz w:val="24"/>
          <w:szCs w:val="24"/>
        </w:rPr>
        <w:t xml:space="preserve">Yes. Whether you live or work at Fred French or Peace Haven communities, you </w:t>
      </w:r>
      <w:proofErr w:type="gramStart"/>
      <w:r w:rsidRPr="00BE2348">
        <w:rPr>
          <w:rFonts w:asciiTheme="majorBidi" w:eastAsia="Times New Roman" w:hAnsiTheme="majorBidi" w:cstheme="majorBidi"/>
          <w:sz w:val="24"/>
          <w:szCs w:val="24"/>
        </w:rPr>
        <w:t>will not be identified</w:t>
      </w:r>
      <w:proofErr w:type="gramEnd"/>
      <w:r w:rsidRPr="00BE2348">
        <w:rPr>
          <w:rFonts w:asciiTheme="majorBidi" w:eastAsia="Times New Roman" w:hAnsiTheme="majorBidi" w:cstheme="majorBidi"/>
          <w:sz w:val="24"/>
          <w:szCs w:val="24"/>
        </w:rPr>
        <w:t xml:space="preserve"> by name in any study materials. Your name </w:t>
      </w:r>
      <w:proofErr w:type="gramStart"/>
      <w:r w:rsidRPr="00BE2348">
        <w:rPr>
          <w:rFonts w:asciiTheme="majorBidi" w:eastAsia="Times New Roman" w:hAnsiTheme="majorBidi" w:cstheme="majorBidi"/>
          <w:sz w:val="24"/>
          <w:szCs w:val="24"/>
        </w:rPr>
        <w:t>will be matched</w:t>
      </w:r>
      <w:proofErr w:type="gramEnd"/>
      <w:r w:rsidRPr="00BE2348">
        <w:rPr>
          <w:rFonts w:asciiTheme="majorBidi" w:eastAsia="Times New Roman" w:hAnsiTheme="majorBidi" w:cstheme="majorBidi"/>
          <w:sz w:val="24"/>
          <w:szCs w:val="24"/>
        </w:rPr>
        <w:t xml:space="preserve"> to a code number and this number will be written on any document that contains information about you. Lyn, the lead investigator on the Research Team, will keep the list of names and matched codes in a locked cabinet. When the information you provide is analysed at the end of the study, this information will be analysed by group, not individually. There will be no way that the information you have provided </w:t>
      </w:r>
      <w:proofErr w:type="gramStart"/>
      <w:r w:rsidRPr="00BE2348">
        <w:rPr>
          <w:rFonts w:asciiTheme="majorBidi" w:eastAsia="Times New Roman" w:hAnsiTheme="majorBidi" w:cstheme="majorBidi"/>
          <w:sz w:val="24"/>
          <w:szCs w:val="24"/>
        </w:rPr>
        <w:t>can be identified</w:t>
      </w:r>
      <w:proofErr w:type="gramEnd"/>
      <w:r w:rsidRPr="00BE2348">
        <w:rPr>
          <w:rFonts w:asciiTheme="majorBidi" w:eastAsia="Times New Roman" w:hAnsiTheme="majorBidi" w:cstheme="majorBidi"/>
          <w:sz w:val="24"/>
          <w:szCs w:val="24"/>
        </w:rPr>
        <w:t xml:space="preserve"> as yours. As an example, we might report, “An analysis of residents’ </w:t>
      </w:r>
    </w:p>
    <w:p w:rsidR="00E62E40" w:rsidRDefault="00E62E40"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roofErr w:type="gramStart"/>
      <w:r w:rsidRPr="00BE2348">
        <w:rPr>
          <w:rFonts w:asciiTheme="majorBidi" w:eastAsia="Times New Roman" w:hAnsiTheme="majorBidi" w:cstheme="majorBidi"/>
          <w:sz w:val="24"/>
          <w:szCs w:val="24"/>
        </w:rPr>
        <w:t>oral</w:t>
      </w:r>
      <w:proofErr w:type="gramEnd"/>
      <w:r w:rsidRPr="00BE2348">
        <w:rPr>
          <w:rFonts w:asciiTheme="majorBidi" w:eastAsia="Times New Roman" w:hAnsiTheme="majorBidi" w:cstheme="majorBidi"/>
          <w:sz w:val="24"/>
          <w:szCs w:val="24"/>
        </w:rPr>
        <w:t xml:space="preserve"> health showed that…” or “The average score on the Dementia Knowledge and Assessment Scale for care staff was …”</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Pr="00E62E40" w:rsidRDefault="00BE2348" w:rsidP="00E62E40">
      <w:pPr>
        <w:pBdr>
          <w:top w:val="single" w:sz="6" w:space="1" w:color="auto"/>
        </w:pBdr>
        <w:spacing w:after="0" w:line="240" w:lineRule="auto"/>
        <w:ind w:left="284" w:hanging="284"/>
        <w:jc w:val="both"/>
        <w:rPr>
          <w:rFonts w:asciiTheme="majorBidi" w:eastAsia="Times New Roman" w:hAnsiTheme="majorBidi" w:cstheme="majorBidi"/>
          <w:b/>
          <w:bCs/>
          <w:sz w:val="24"/>
          <w:szCs w:val="24"/>
        </w:rPr>
      </w:pPr>
      <w:proofErr w:type="gramStart"/>
      <w:r w:rsidRPr="00E62E40">
        <w:rPr>
          <w:rFonts w:asciiTheme="majorBidi" w:eastAsia="Times New Roman" w:hAnsiTheme="majorBidi" w:cstheme="majorBidi"/>
          <w:b/>
          <w:bCs/>
          <w:sz w:val="24"/>
          <w:szCs w:val="24"/>
        </w:rPr>
        <w:t>8.</w:t>
      </w:r>
      <w:r w:rsidRPr="00E62E40">
        <w:rPr>
          <w:rFonts w:asciiTheme="majorBidi" w:eastAsia="Times New Roman" w:hAnsiTheme="majorBidi" w:cstheme="majorBidi"/>
          <w:b/>
          <w:bCs/>
          <w:sz w:val="24"/>
          <w:szCs w:val="24"/>
        </w:rPr>
        <w:tab/>
        <w:t>What if I change my mind during or after the study?</w:t>
      </w:r>
      <w:proofErr w:type="gramEnd"/>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r w:rsidRPr="00BE2348">
        <w:rPr>
          <w:rFonts w:asciiTheme="majorBidi" w:eastAsia="Times New Roman" w:hAnsiTheme="majorBidi" w:cstheme="majorBidi"/>
          <w:sz w:val="24"/>
          <w:szCs w:val="24"/>
        </w:rPr>
        <w:t xml:space="preserve">You are free to withdraw from this study at any time. You will not need to give any reason for doing so and there will be no negative effects on your life or employment at </w:t>
      </w:r>
      <w:r w:rsidR="0067787F">
        <w:rPr>
          <w:rFonts w:asciiTheme="majorBidi" w:eastAsia="Times New Roman" w:hAnsiTheme="majorBidi" w:cstheme="majorBidi"/>
          <w:sz w:val="24"/>
          <w:szCs w:val="24"/>
        </w:rPr>
        <w:t>Masonic Care Tasmania</w:t>
      </w:r>
      <w:r w:rsidRPr="00BE2348">
        <w:rPr>
          <w:rFonts w:asciiTheme="majorBidi" w:eastAsia="Times New Roman" w:hAnsiTheme="majorBidi" w:cstheme="majorBidi"/>
          <w:sz w:val="24"/>
          <w:szCs w:val="24"/>
        </w:rPr>
        <w:t>. If you choose to withdraw, please inform Di McIntee (at Fred French) or Zane Healy (</w:t>
      </w:r>
      <w:r w:rsidR="00E62E40">
        <w:rPr>
          <w:rFonts w:asciiTheme="majorBidi" w:eastAsia="Times New Roman" w:hAnsiTheme="majorBidi" w:cstheme="majorBidi"/>
          <w:sz w:val="24"/>
          <w:szCs w:val="24"/>
        </w:rPr>
        <w:t xml:space="preserve">at </w:t>
      </w:r>
      <w:r w:rsidRPr="00BE2348">
        <w:rPr>
          <w:rFonts w:asciiTheme="majorBidi" w:eastAsia="Times New Roman" w:hAnsiTheme="majorBidi" w:cstheme="majorBidi"/>
          <w:sz w:val="24"/>
          <w:szCs w:val="24"/>
        </w:rPr>
        <w:t xml:space="preserve">Peace Haven). Di and Zane will let Lyn know. Lyn will be able to match your coded information to your name and then destroy the information you have provided. </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Pr="00E62E40" w:rsidRDefault="00BE2348" w:rsidP="00E62E40">
      <w:pPr>
        <w:pBdr>
          <w:top w:val="single" w:sz="6" w:space="1" w:color="auto"/>
        </w:pBdr>
        <w:spacing w:after="0" w:line="240" w:lineRule="auto"/>
        <w:ind w:left="284" w:hanging="284"/>
        <w:jc w:val="both"/>
        <w:rPr>
          <w:rFonts w:asciiTheme="majorBidi" w:eastAsia="Times New Roman" w:hAnsiTheme="majorBidi" w:cstheme="majorBidi"/>
          <w:b/>
          <w:bCs/>
          <w:sz w:val="24"/>
          <w:szCs w:val="24"/>
        </w:rPr>
      </w:pPr>
      <w:r w:rsidRPr="00E62E40">
        <w:rPr>
          <w:rFonts w:asciiTheme="majorBidi" w:eastAsia="Times New Roman" w:hAnsiTheme="majorBidi" w:cstheme="majorBidi"/>
          <w:b/>
          <w:bCs/>
          <w:sz w:val="24"/>
          <w:szCs w:val="24"/>
        </w:rPr>
        <w:t>9.</w:t>
      </w:r>
      <w:r w:rsidRPr="00E62E40">
        <w:rPr>
          <w:rFonts w:asciiTheme="majorBidi" w:eastAsia="Times New Roman" w:hAnsiTheme="majorBidi" w:cstheme="majorBidi"/>
          <w:b/>
          <w:bCs/>
          <w:sz w:val="24"/>
          <w:szCs w:val="24"/>
        </w:rPr>
        <w:tab/>
        <w:t>What will happen to my information when the study is over?</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r w:rsidRPr="00BE2348">
        <w:rPr>
          <w:rFonts w:asciiTheme="majorBidi" w:eastAsia="Times New Roman" w:hAnsiTheme="majorBidi" w:cstheme="majorBidi"/>
          <w:sz w:val="24"/>
          <w:szCs w:val="24"/>
        </w:rPr>
        <w:t xml:space="preserve">All information collected as part of this study will </w:t>
      </w:r>
      <w:proofErr w:type="gramStart"/>
      <w:r w:rsidRPr="00BE2348">
        <w:rPr>
          <w:rFonts w:asciiTheme="majorBidi" w:eastAsia="Times New Roman" w:hAnsiTheme="majorBidi" w:cstheme="majorBidi"/>
          <w:sz w:val="24"/>
          <w:szCs w:val="24"/>
        </w:rPr>
        <w:t>be treated</w:t>
      </w:r>
      <w:proofErr w:type="gramEnd"/>
      <w:r w:rsidRPr="00BE2348">
        <w:rPr>
          <w:rFonts w:asciiTheme="majorBidi" w:eastAsia="Times New Roman" w:hAnsiTheme="majorBidi" w:cstheme="majorBidi"/>
          <w:sz w:val="24"/>
          <w:szCs w:val="24"/>
        </w:rPr>
        <w:t xml:space="preserve"> in a confidential manner and will only be accessed by members of the Research Team</w:t>
      </w:r>
      <w:r w:rsidR="00E62E40">
        <w:rPr>
          <w:rFonts w:asciiTheme="majorBidi" w:eastAsia="Times New Roman" w:hAnsiTheme="majorBidi" w:cstheme="majorBidi"/>
          <w:sz w:val="24"/>
          <w:szCs w:val="24"/>
        </w:rPr>
        <w:t xml:space="preserve"> for analysis and writing reports or journal articles about the study</w:t>
      </w:r>
      <w:r w:rsidRPr="00BE2348">
        <w:rPr>
          <w:rFonts w:asciiTheme="majorBidi" w:eastAsia="Times New Roman" w:hAnsiTheme="majorBidi" w:cstheme="majorBidi"/>
          <w:sz w:val="24"/>
          <w:szCs w:val="24"/>
        </w:rPr>
        <w:t xml:space="preserve">. The paper-based and de-identified information you provide will be kept in a locked cabinet in the primary investigator (Lyn)’s office. This information </w:t>
      </w:r>
      <w:proofErr w:type="gramStart"/>
      <w:r w:rsidRPr="00BE2348">
        <w:rPr>
          <w:rFonts w:asciiTheme="majorBidi" w:eastAsia="Times New Roman" w:hAnsiTheme="majorBidi" w:cstheme="majorBidi"/>
          <w:sz w:val="24"/>
          <w:szCs w:val="24"/>
        </w:rPr>
        <w:t>also will be transferred to computer files and held in University of Tasmania secure cloud storage backed up to a secure server</w:t>
      </w:r>
      <w:proofErr w:type="gramEnd"/>
      <w:r w:rsidRPr="00BE2348">
        <w:rPr>
          <w:rFonts w:asciiTheme="majorBidi" w:eastAsia="Times New Roman" w:hAnsiTheme="majorBidi" w:cstheme="majorBidi"/>
          <w:sz w:val="24"/>
          <w:szCs w:val="24"/>
        </w:rPr>
        <w:t xml:space="preserve">. The paper- and computer-based information </w:t>
      </w:r>
      <w:proofErr w:type="gramStart"/>
      <w:r w:rsidRPr="00BE2348">
        <w:rPr>
          <w:rFonts w:asciiTheme="majorBidi" w:eastAsia="Times New Roman" w:hAnsiTheme="majorBidi" w:cstheme="majorBidi"/>
          <w:sz w:val="24"/>
          <w:szCs w:val="24"/>
        </w:rPr>
        <w:t>will be held</w:t>
      </w:r>
      <w:proofErr w:type="gramEnd"/>
      <w:r w:rsidRPr="00BE2348">
        <w:rPr>
          <w:rFonts w:asciiTheme="majorBidi" w:eastAsia="Times New Roman" w:hAnsiTheme="majorBidi" w:cstheme="majorBidi"/>
          <w:sz w:val="24"/>
          <w:szCs w:val="24"/>
        </w:rPr>
        <w:t xml:space="preserve"> for seven (7) years after we have begun to publish reports and journal articles about the study. After this </w:t>
      </w:r>
      <w:proofErr w:type="gramStart"/>
      <w:r w:rsidRPr="00BE2348">
        <w:rPr>
          <w:rFonts w:asciiTheme="majorBidi" w:eastAsia="Times New Roman" w:hAnsiTheme="majorBidi" w:cstheme="majorBidi"/>
          <w:sz w:val="24"/>
          <w:szCs w:val="24"/>
        </w:rPr>
        <w:t>seven year</w:t>
      </w:r>
      <w:proofErr w:type="gramEnd"/>
      <w:r w:rsidRPr="00BE2348">
        <w:rPr>
          <w:rFonts w:asciiTheme="majorBidi" w:eastAsia="Times New Roman" w:hAnsiTheme="majorBidi" w:cstheme="majorBidi"/>
          <w:sz w:val="24"/>
          <w:szCs w:val="24"/>
        </w:rPr>
        <w:t xml:space="preserve"> period, we will shred the paper records, and delete the data from the server. We also will transfer the computer-based information to a disc and this disc </w:t>
      </w:r>
      <w:proofErr w:type="gramStart"/>
      <w:r w:rsidRPr="00BE2348">
        <w:rPr>
          <w:rFonts w:asciiTheme="majorBidi" w:eastAsia="Times New Roman" w:hAnsiTheme="majorBidi" w:cstheme="majorBidi"/>
          <w:sz w:val="24"/>
          <w:szCs w:val="24"/>
        </w:rPr>
        <w:t>will be destroyed</w:t>
      </w:r>
      <w:proofErr w:type="gramEnd"/>
      <w:r w:rsidRPr="00BE2348">
        <w:rPr>
          <w:rFonts w:asciiTheme="majorBidi" w:eastAsia="Times New Roman" w:hAnsiTheme="majorBidi" w:cstheme="majorBidi"/>
          <w:sz w:val="24"/>
          <w:szCs w:val="24"/>
        </w:rPr>
        <w:t>.</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Pr="00E62E40" w:rsidRDefault="00E62E40" w:rsidP="00E62E40">
      <w:pPr>
        <w:pBdr>
          <w:top w:val="single" w:sz="6" w:space="1" w:color="auto"/>
        </w:pBdr>
        <w:spacing w:after="0" w:line="240" w:lineRule="auto"/>
        <w:ind w:left="284" w:hanging="284"/>
        <w:jc w:val="both"/>
        <w:rPr>
          <w:rFonts w:asciiTheme="majorBidi" w:eastAsia="Times New Roman" w:hAnsiTheme="majorBidi" w:cstheme="majorBidi"/>
          <w:b/>
          <w:bCs/>
          <w:sz w:val="24"/>
          <w:szCs w:val="24"/>
        </w:rPr>
      </w:pPr>
      <w:r w:rsidRPr="00E62E40">
        <w:rPr>
          <w:rFonts w:asciiTheme="majorBidi" w:eastAsia="Times New Roman" w:hAnsiTheme="majorBidi" w:cstheme="majorBidi"/>
          <w:b/>
          <w:bCs/>
          <w:sz w:val="24"/>
          <w:szCs w:val="24"/>
        </w:rPr>
        <w:t xml:space="preserve">10. </w:t>
      </w:r>
      <w:r w:rsidR="00BE2348" w:rsidRPr="00E62E40">
        <w:rPr>
          <w:rFonts w:asciiTheme="majorBidi" w:eastAsia="Times New Roman" w:hAnsiTheme="majorBidi" w:cstheme="majorBidi"/>
          <w:b/>
          <w:bCs/>
          <w:sz w:val="24"/>
          <w:szCs w:val="24"/>
        </w:rPr>
        <w:t xml:space="preserve">How will results of the study </w:t>
      </w:r>
      <w:proofErr w:type="gramStart"/>
      <w:r w:rsidR="00BE2348" w:rsidRPr="00E62E40">
        <w:rPr>
          <w:rFonts w:asciiTheme="majorBidi" w:eastAsia="Times New Roman" w:hAnsiTheme="majorBidi" w:cstheme="majorBidi"/>
          <w:b/>
          <w:bCs/>
          <w:sz w:val="24"/>
          <w:szCs w:val="24"/>
        </w:rPr>
        <w:t>be reported and published</w:t>
      </w:r>
      <w:proofErr w:type="gramEnd"/>
      <w:r w:rsidR="00BE2348" w:rsidRPr="00E62E40">
        <w:rPr>
          <w:rFonts w:asciiTheme="majorBidi" w:eastAsia="Times New Roman" w:hAnsiTheme="majorBidi" w:cstheme="majorBidi"/>
          <w:b/>
          <w:bCs/>
          <w:sz w:val="24"/>
          <w:szCs w:val="24"/>
        </w:rPr>
        <w:t>?</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r w:rsidRPr="00BE2348">
        <w:rPr>
          <w:rFonts w:asciiTheme="majorBidi" w:eastAsia="Times New Roman" w:hAnsiTheme="majorBidi" w:cstheme="majorBidi"/>
          <w:sz w:val="24"/>
          <w:szCs w:val="24"/>
        </w:rPr>
        <w:t>Wh</w:t>
      </w:r>
      <w:r w:rsidR="00E62E40">
        <w:rPr>
          <w:rFonts w:asciiTheme="majorBidi" w:eastAsia="Times New Roman" w:hAnsiTheme="majorBidi" w:cstheme="majorBidi"/>
          <w:sz w:val="24"/>
          <w:szCs w:val="24"/>
        </w:rPr>
        <w:t xml:space="preserve">en the study has concluded, members of </w:t>
      </w:r>
      <w:r w:rsidRPr="00BE2348">
        <w:rPr>
          <w:rFonts w:asciiTheme="majorBidi" w:eastAsia="Times New Roman" w:hAnsiTheme="majorBidi" w:cstheme="majorBidi"/>
          <w:sz w:val="24"/>
          <w:szCs w:val="24"/>
        </w:rPr>
        <w:t xml:space="preserve">the Research </w:t>
      </w:r>
      <w:r w:rsidR="00E62E40">
        <w:rPr>
          <w:rFonts w:asciiTheme="majorBidi" w:eastAsia="Times New Roman" w:hAnsiTheme="majorBidi" w:cstheme="majorBidi"/>
          <w:sz w:val="24"/>
          <w:szCs w:val="24"/>
        </w:rPr>
        <w:t>Team</w:t>
      </w:r>
      <w:r w:rsidRPr="00BE2348">
        <w:rPr>
          <w:rFonts w:asciiTheme="majorBidi" w:eastAsia="Times New Roman" w:hAnsiTheme="majorBidi" w:cstheme="majorBidi"/>
          <w:sz w:val="24"/>
          <w:szCs w:val="24"/>
        </w:rPr>
        <w:t xml:space="preserve"> will conduct a workshop or a series of meetings at Fred French and Peace Haven communities to let you know about </w:t>
      </w:r>
      <w:proofErr w:type="gramStart"/>
      <w:r w:rsidRPr="00BE2348">
        <w:rPr>
          <w:rFonts w:asciiTheme="majorBidi" w:eastAsia="Times New Roman" w:hAnsiTheme="majorBidi" w:cstheme="majorBidi"/>
          <w:sz w:val="24"/>
          <w:szCs w:val="24"/>
        </w:rPr>
        <w:t>the findings and what they might mean</w:t>
      </w:r>
      <w:proofErr w:type="gramEnd"/>
      <w:r w:rsidRPr="00BE2348">
        <w:rPr>
          <w:rFonts w:asciiTheme="majorBidi" w:eastAsia="Times New Roman" w:hAnsiTheme="majorBidi" w:cstheme="majorBidi"/>
          <w:sz w:val="24"/>
          <w:szCs w:val="24"/>
        </w:rPr>
        <w:t>. This will give you an opportunity to let us know what you think about the study. We will value your comments.</w:t>
      </w:r>
    </w:p>
    <w:p w:rsidR="00E62E40" w:rsidRDefault="00E62E40"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r w:rsidRPr="00BE2348">
        <w:rPr>
          <w:rFonts w:asciiTheme="majorBidi" w:eastAsia="Times New Roman" w:hAnsiTheme="majorBidi" w:cstheme="majorBidi"/>
          <w:sz w:val="24"/>
          <w:szCs w:val="24"/>
        </w:rPr>
        <w:t xml:space="preserve">To let the professional community know about the </w:t>
      </w:r>
      <w:r w:rsidR="00E62E40">
        <w:rPr>
          <w:rFonts w:asciiTheme="majorBidi" w:eastAsia="Times New Roman" w:hAnsiTheme="majorBidi" w:cstheme="majorBidi"/>
          <w:sz w:val="24"/>
          <w:szCs w:val="24"/>
        </w:rPr>
        <w:t>study, we plan to publish articles</w:t>
      </w:r>
      <w:r w:rsidRPr="00BE2348">
        <w:rPr>
          <w:rFonts w:asciiTheme="majorBidi" w:eastAsia="Times New Roman" w:hAnsiTheme="majorBidi" w:cstheme="majorBidi"/>
          <w:sz w:val="24"/>
          <w:szCs w:val="24"/>
        </w:rPr>
        <w:t xml:space="preserve"> about the results in specialist academic journals in 2018. We will share copies of any publications with you. You will not be able to </w:t>
      </w:r>
      <w:proofErr w:type="gramStart"/>
      <w:r w:rsidRPr="00BE2348">
        <w:rPr>
          <w:rFonts w:asciiTheme="majorBidi" w:eastAsia="Times New Roman" w:hAnsiTheme="majorBidi" w:cstheme="majorBidi"/>
          <w:sz w:val="24"/>
          <w:szCs w:val="24"/>
        </w:rPr>
        <w:t>be identified</w:t>
      </w:r>
      <w:proofErr w:type="gramEnd"/>
      <w:r w:rsidRPr="00BE2348">
        <w:rPr>
          <w:rFonts w:asciiTheme="majorBidi" w:eastAsia="Times New Roman" w:hAnsiTheme="majorBidi" w:cstheme="majorBidi"/>
          <w:sz w:val="24"/>
          <w:szCs w:val="24"/>
        </w:rPr>
        <w:t xml:space="preserve"> in any publication of the results.</w:t>
      </w:r>
    </w:p>
    <w:p w:rsidR="00E62E40" w:rsidRDefault="00E62E40"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r w:rsidRPr="00BE2348">
        <w:rPr>
          <w:rFonts w:asciiTheme="majorBidi" w:eastAsia="Times New Roman" w:hAnsiTheme="majorBidi" w:cstheme="majorBidi"/>
          <w:sz w:val="24"/>
          <w:szCs w:val="24"/>
        </w:rPr>
        <w:t>To inform the community-at-large about the results of the study, we may use social media, television interviews, and short reports in local newspapers.</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Pr="00E62E40" w:rsidRDefault="00BE2348" w:rsidP="00E62E40">
      <w:pPr>
        <w:pBdr>
          <w:top w:val="single" w:sz="6" w:space="1" w:color="auto"/>
        </w:pBdr>
        <w:spacing w:after="0" w:line="240" w:lineRule="auto"/>
        <w:ind w:left="426" w:hanging="426"/>
        <w:jc w:val="both"/>
        <w:rPr>
          <w:rFonts w:asciiTheme="majorBidi" w:eastAsia="Times New Roman" w:hAnsiTheme="majorBidi" w:cstheme="majorBidi"/>
          <w:b/>
          <w:bCs/>
          <w:sz w:val="24"/>
          <w:szCs w:val="24"/>
        </w:rPr>
      </w:pPr>
      <w:proofErr w:type="gramStart"/>
      <w:r w:rsidRPr="00E62E40">
        <w:rPr>
          <w:rFonts w:asciiTheme="majorBidi" w:eastAsia="Times New Roman" w:hAnsiTheme="majorBidi" w:cstheme="majorBidi"/>
          <w:b/>
          <w:bCs/>
          <w:sz w:val="24"/>
          <w:szCs w:val="24"/>
        </w:rPr>
        <w:t>11. What if I have questions about this study?</w:t>
      </w:r>
      <w:proofErr w:type="gramEnd"/>
      <w:r w:rsidRPr="00E62E40">
        <w:rPr>
          <w:rFonts w:asciiTheme="majorBidi" w:eastAsia="Times New Roman" w:hAnsiTheme="majorBidi" w:cstheme="majorBidi"/>
          <w:b/>
          <w:bCs/>
          <w:sz w:val="24"/>
          <w:szCs w:val="24"/>
        </w:rPr>
        <w:t xml:space="preserve">   </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r w:rsidRPr="00BE2348">
        <w:rPr>
          <w:rFonts w:asciiTheme="majorBidi" w:eastAsia="Times New Roman" w:hAnsiTheme="majorBidi" w:cstheme="majorBidi"/>
          <w:sz w:val="24"/>
          <w:szCs w:val="24"/>
        </w:rPr>
        <w:t>If you have further questions about this study, you can contact the following members of the Research Team:</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r w:rsidRPr="00BE2348">
        <w:rPr>
          <w:rFonts w:asciiTheme="majorBidi" w:eastAsia="Times New Roman" w:hAnsiTheme="majorBidi" w:cstheme="majorBidi"/>
          <w:sz w:val="24"/>
          <w:szCs w:val="24"/>
        </w:rPr>
        <w:t>Dr Lyn Goldberg</w:t>
      </w:r>
    </w:p>
    <w:p w:rsidR="00BE2348" w:rsidRPr="00BE2348" w:rsidRDefault="00FB65B9" w:rsidP="00BE2348">
      <w:pPr>
        <w:pBdr>
          <w:top w:val="single" w:sz="6" w:space="1" w:color="auto"/>
        </w:pBdr>
        <w:spacing w:after="0" w:line="24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Phone: 6226 6953</w:t>
      </w:r>
      <w:r w:rsidR="00BE2348" w:rsidRPr="00BE2348">
        <w:rPr>
          <w:rFonts w:asciiTheme="majorBidi" w:eastAsia="Times New Roman" w:hAnsiTheme="majorBidi" w:cstheme="majorBidi"/>
          <w:sz w:val="24"/>
          <w:szCs w:val="24"/>
        </w:rPr>
        <w:t xml:space="preserve">, Email: </w:t>
      </w:r>
      <w:hyperlink r:id="rId7" w:history="1">
        <w:r w:rsidR="00BE2348" w:rsidRPr="00E62E40">
          <w:rPr>
            <w:rStyle w:val="Hyperlink"/>
            <w:rFonts w:asciiTheme="majorBidi" w:eastAsia="Times New Roman" w:hAnsiTheme="majorBidi" w:cstheme="majorBidi"/>
            <w:sz w:val="24"/>
            <w:szCs w:val="24"/>
          </w:rPr>
          <w:t>Lyn.Goldberg@utas.edu.au</w:t>
        </w:r>
      </w:hyperlink>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r w:rsidRPr="00BE2348">
        <w:rPr>
          <w:rFonts w:asciiTheme="majorBidi" w:eastAsia="Times New Roman" w:hAnsiTheme="majorBidi" w:cstheme="majorBidi"/>
          <w:sz w:val="24"/>
          <w:szCs w:val="24"/>
        </w:rPr>
        <w:t>Associate Professor Leonard Crocombe</w:t>
      </w:r>
    </w:p>
    <w:p w:rsidR="00BE2348" w:rsidRPr="00BE2348" w:rsidRDefault="00FB65B9" w:rsidP="00BE2348">
      <w:pPr>
        <w:pBdr>
          <w:top w:val="single" w:sz="6" w:space="1" w:color="auto"/>
        </w:pBdr>
        <w:spacing w:after="0" w:line="24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Phone: 0419 597 756</w:t>
      </w:r>
      <w:r w:rsidR="00BE2348" w:rsidRPr="00BE2348">
        <w:rPr>
          <w:rFonts w:asciiTheme="majorBidi" w:eastAsia="Times New Roman" w:hAnsiTheme="majorBidi" w:cstheme="majorBidi"/>
          <w:sz w:val="24"/>
          <w:szCs w:val="24"/>
        </w:rPr>
        <w:t xml:space="preserve">, </w:t>
      </w:r>
      <w:proofErr w:type="gramStart"/>
      <w:r w:rsidR="00BE2348" w:rsidRPr="00BE2348">
        <w:rPr>
          <w:rFonts w:asciiTheme="majorBidi" w:eastAsia="Times New Roman" w:hAnsiTheme="majorBidi" w:cstheme="majorBidi"/>
          <w:sz w:val="24"/>
          <w:szCs w:val="24"/>
        </w:rPr>
        <w:t>Email:</w:t>
      </w:r>
      <w:proofErr w:type="gramEnd"/>
      <w:r w:rsidR="00BE2348" w:rsidRPr="00BE2348">
        <w:rPr>
          <w:rFonts w:asciiTheme="majorBidi" w:eastAsia="Times New Roman" w:hAnsiTheme="majorBidi" w:cstheme="majorBidi"/>
          <w:sz w:val="24"/>
          <w:szCs w:val="24"/>
        </w:rPr>
        <w:t xml:space="preserve"> </w:t>
      </w:r>
      <w:hyperlink r:id="rId8" w:history="1">
        <w:r w:rsidR="00BE2348" w:rsidRPr="00FB65B9">
          <w:rPr>
            <w:rStyle w:val="Hyperlink"/>
            <w:rFonts w:asciiTheme="majorBidi" w:eastAsia="Times New Roman" w:hAnsiTheme="majorBidi" w:cstheme="majorBidi"/>
            <w:sz w:val="24"/>
            <w:szCs w:val="24"/>
          </w:rPr>
          <w:t>Leonard.Crocombe@utas.edu.au</w:t>
        </w:r>
      </w:hyperlink>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r w:rsidRPr="00BE2348">
        <w:rPr>
          <w:rFonts w:asciiTheme="majorBidi" w:eastAsia="Times New Roman" w:hAnsiTheme="majorBidi" w:cstheme="majorBidi"/>
          <w:sz w:val="24"/>
          <w:szCs w:val="24"/>
        </w:rPr>
        <w:t>Dr Ioan Jones</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r w:rsidRPr="00BE2348">
        <w:rPr>
          <w:rFonts w:asciiTheme="majorBidi" w:eastAsia="Times New Roman" w:hAnsiTheme="majorBidi" w:cstheme="majorBidi"/>
          <w:sz w:val="24"/>
          <w:szCs w:val="24"/>
        </w:rPr>
        <w:t xml:space="preserve">Phone: </w:t>
      </w:r>
      <w:r w:rsidR="00A64B96">
        <w:rPr>
          <w:rFonts w:asciiTheme="majorBidi" w:eastAsia="Times New Roman" w:hAnsiTheme="majorBidi" w:cstheme="majorBidi"/>
          <w:sz w:val="24"/>
          <w:szCs w:val="24"/>
        </w:rPr>
        <w:t>1300011013</w:t>
      </w:r>
      <w:r w:rsidRPr="00BE2348">
        <w:rPr>
          <w:rFonts w:asciiTheme="majorBidi" w:eastAsia="Times New Roman" w:hAnsiTheme="majorBidi" w:cstheme="majorBidi"/>
          <w:sz w:val="24"/>
          <w:szCs w:val="24"/>
        </w:rPr>
        <w:t xml:space="preserve">, Email: </w:t>
      </w:r>
      <w:hyperlink r:id="rId9" w:history="1">
        <w:r w:rsidRPr="00A64B96">
          <w:rPr>
            <w:rStyle w:val="Hyperlink"/>
            <w:rFonts w:asciiTheme="majorBidi" w:eastAsia="Times New Roman" w:hAnsiTheme="majorBidi" w:cstheme="majorBidi"/>
            <w:sz w:val="24"/>
            <w:szCs w:val="24"/>
          </w:rPr>
          <w:t>Ioan.jones@ths.tas.gov.au</w:t>
        </w:r>
      </w:hyperlink>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
    <w:p w:rsidR="00A64B96" w:rsidRDefault="00A64B96"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roofErr w:type="gramStart"/>
      <w:r w:rsidRPr="00BE2348">
        <w:rPr>
          <w:rFonts w:asciiTheme="majorBidi" w:eastAsia="Times New Roman" w:hAnsiTheme="majorBidi" w:cstheme="majorBidi"/>
          <w:sz w:val="24"/>
          <w:szCs w:val="24"/>
        </w:rPr>
        <w:t>This study has been approved by the Health and Medical Human Research Ethics Committee (HREC)</w:t>
      </w:r>
      <w:proofErr w:type="gramEnd"/>
      <w:r w:rsidRPr="00BE2348">
        <w:rPr>
          <w:rFonts w:asciiTheme="majorBidi" w:eastAsia="Times New Roman" w:hAnsiTheme="majorBidi" w:cstheme="majorBidi"/>
          <w:sz w:val="24"/>
          <w:szCs w:val="24"/>
        </w:rPr>
        <w:t>. If you have concerns or complaints about the conduct of this study, please contact the Executive Officer of the HREC (Tasmania) Network on (03) 6226 6254 or email human.ethics@utas.edu.au. The Executive Officer is the person nominated to receive complaints from research participants. You will need to quote ethics reference number H0016399.</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
    <w:p w:rsidR="00A81335" w:rsidRDefault="00A81335" w:rsidP="00BE2348">
      <w:pPr>
        <w:pBdr>
          <w:top w:val="single" w:sz="6" w:space="1" w:color="auto"/>
        </w:pBdr>
        <w:spacing w:after="0" w:line="240" w:lineRule="auto"/>
        <w:jc w:val="both"/>
        <w:rPr>
          <w:rFonts w:asciiTheme="majorBidi" w:eastAsia="Times New Roman" w:hAnsiTheme="majorBidi" w:cstheme="majorBidi"/>
          <w:sz w:val="24"/>
          <w:szCs w:val="24"/>
        </w:rPr>
      </w:pPr>
    </w:p>
    <w:p w:rsidR="00A81335" w:rsidRDefault="00A81335" w:rsidP="00BE2348">
      <w:pPr>
        <w:pBdr>
          <w:top w:val="single" w:sz="6" w:space="1" w:color="auto"/>
        </w:pBdr>
        <w:spacing w:after="0" w:line="240" w:lineRule="auto"/>
        <w:jc w:val="both"/>
        <w:rPr>
          <w:rFonts w:asciiTheme="majorBidi" w:eastAsia="Times New Roman" w:hAnsiTheme="majorBidi" w:cstheme="majorBidi"/>
          <w:sz w:val="24"/>
          <w:szCs w:val="24"/>
        </w:rPr>
      </w:pPr>
    </w:p>
    <w:p w:rsidR="00A81335" w:rsidRDefault="00A81335" w:rsidP="00BE2348">
      <w:pPr>
        <w:pBdr>
          <w:top w:val="single" w:sz="6" w:space="1" w:color="auto"/>
        </w:pBdr>
        <w:spacing w:after="0" w:line="240" w:lineRule="auto"/>
        <w:jc w:val="both"/>
        <w:rPr>
          <w:rFonts w:asciiTheme="majorBidi" w:eastAsia="Times New Roman" w:hAnsiTheme="majorBidi" w:cstheme="majorBidi"/>
          <w:sz w:val="24"/>
          <w:szCs w:val="24"/>
        </w:rPr>
      </w:pPr>
    </w:p>
    <w:p w:rsidR="00A81335" w:rsidRPr="00BE2348" w:rsidRDefault="00A81335"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Default="00BE2348" w:rsidP="00A64B96">
      <w:pPr>
        <w:pBdr>
          <w:top w:val="single" w:sz="6" w:space="1" w:color="auto"/>
        </w:pBdr>
        <w:spacing w:after="0" w:line="240" w:lineRule="auto"/>
        <w:jc w:val="center"/>
        <w:rPr>
          <w:rFonts w:asciiTheme="majorBidi" w:eastAsia="Times New Roman" w:hAnsiTheme="majorBidi" w:cstheme="majorBidi"/>
          <w:b/>
          <w:bCs/>
          <w:sz w:val="24"/>
          <w:szCs w:val="24"/>
        </w:rPr>
      </w:pPr>
      <w:r w:rsidRPr="00A64B96">
        <w:rPr>
          <w:rFonts w:asciiTheme="majorBidi" w:eastAsia="Times New Roman" w:hAnsiTheme="majorBidi" w:cstheme="majorBidi"/>
          <w:b/>
          <w:bCs/>
          <w:sz w:val="24"/>
          <w:szCs w:val="24"/>
        </w:rPr>
        <w:t>This Information Sheet is for you to keep</w:t>
      </w:r>
    </w:p>
    <w:p w:rsidR="00A64B96" w:rsidRDefault="00A64B96" w:rsidP="00A64B96">
      <w:pPr>
        <w:pBdr>
          <w:top w:val="single" w:sz="6" w:space="1" w:color="auto"/>
        </w:pBdr>
        <w:spacing w:after="0" w:line="240" w:lineRule="auto"/>
        <w:jc w:val="center"/>
        <w:rPr>
          <w:rFonts w:asciiTheme="majorBidi" w:eastAsia="Times New Roman" w:hAnsiTheme="majorBidi" w:cstheme="majorBidi"/>
          <w:b/>
          <w:bCs/>
          <w:sz w:val="24"/>
          <w:szCs w:val="24"/>
        </w:rPr>
      </w:pPr>
    </w:p>
    <w:p w:rsidR="00A64B96" w:rsidRDefault="00A64B96" w:rsidP="00A64B96">
      <w:pPr>
        <w:pBdr>
          <w:top w:val="single" w:sz="6" w:space="1" w:color="auto"/>
        </w:pBdr>
        <w:spacing w:after="0" w:line="240" w:lineRule="auto"/>
        <w:jc w:val="center"/>
        <w:rPr>
          <w:rFonts w:asciiTheme="majorBidi" w:eastAsia="Times New Roman" w:hAnsiTheme="majorBidi" w:cstheme="majorBidi"/>
          <w:b/>
          <w:bCs/>
          <w:sz w:val="24"/>
          <w:szCs w:val="24"/>
        </w:rPr>
      </w:pPr>
      <w:r>
        <w:rPr>
          <w:rFonts w:asciiTheme="majorBidi" w:eastAsia="Times New Roman" w:hAnsiTheme="majorBidi" w:cstheme="majorBidi"/>
          <w:b/>
          <w:bCs/>
          <w:sz w:val="24"/>
          <w:szCs w:val="24"/>
        </w:rPr>
        <w:t xml:space="preserve">The Informed Consent forms </w:t>
      </w:r>
    </w:p>
    <w:p w:rsidR="00A64B96" w:rsidRDefault="00A64B96" w:rsidP="00A64B96">
      <w:pPr>
        <w:pBdr>
          <w:top w:val="single" w:sz="6" w:space="1" w:color="auto"/>
        </w:pBdr>
        <w:spacing w:after="0" w:line="240" w:lineRule="auto"/>
        <w:jc w:val="center"/>
        <w:rPr>
          <w:rFonts w:asciiTheme="majorBidi" w:eastAsia="Times New Roman" w:hAnsiTheme="majorBidi" w:cstheme="majorBidi"/>
          <w:sz w:val="24"/>
          <w:szCs w:val="24"/>
        </w:rPr>
      </w:pPr>
      <w:proofErr w:type="gramStart"/>
      <w:r>
        <w:rPr>
          <w:rFonts w:asciiTheme="majorBidi" w:eastAsia="Times New Roman" w:hAnsiTheme="majorBidi" w:cstheme="majorBidi"/>
          <w:b/>
          <w:bCs/>
          <w:sz w:val="24"/>
          <w:szCs w:val="24"/>
        </w:rPr>
        <w:t>and</w:t>
      </w:r>
      <w:proofErr w:type="gramEnd"/>
      <w:r>
        <w:rPr>
          <w:rFonts w:asciiTheme="majorBidi" w:eastAsia="Times New Roman" w:hAnsiTheme="majorBidi" w:cstheme="majorBidi"/>
          <w:b/>
          <w:bCs/>
          <w:sz w:val="24"/>
          <w:szCs w:val="24"/>
        </w:rPr>
        <w:t xml:space="preserve"> other explanatory documents are on the following pages</w:t>
      </w:r>
    </w:p>
    <w:p w:rsidR="00A64B96" w:rsidRPr="00BE2348" w:rsidRDefault="00A64B96" w:rsidP="00A64B96">
      <w:pPr>
        <w:pBdr>
          <w:top w:val="single" w:sz="6" w:space="1" w:color="auto"/>
        </w:pBdr>
        <w:spacing w:after="0" w:line="240" w:lineRule="auto"/>
        <w:jc w:val="center"/>
        <w:rPr>
          <w:rFonts w:asciiTheme="majorBidi" w:eastAsia="Times New Roman" w:hAnsiTheme="majorBidi" w:cstheme="majorBidi"/>
          <w:sz w:val="24"/>
          <w:szCs w:val="24"/>
        </w:rPr>
      </w:pP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r w:rsidRPr="00BE2348">
        <w:rPr>
          <w:rFonts w:asciiTheme="majorBidi" w:eastAsia="Times New Roman" w:hAnsiTheme="majorBidi" w:cstheme="majorBidi"/>
          <w:sz w:val="24"/>
          <w:szCs w:val="24"/>
        </w:rPr>
        <w:t>If you are living at the Fred French or Peace Haven communities and would like to participate in the study, you will nee</w:t>
      </w:r>
      <w:r w:rsidR="00A64B96">
        <w:rPr>
          <w:rFonts w:asciiTheme="majorBidi" w:eastAsia="Times New Roman" w:hAnsiTheme="majorBidi" w:cstheme="majorBidi"/>
          <w:sz w:val="24"/>
          <w:szCs w:val="24"/>
        </w:rPr>
        <w:t>d to sign the Informed Consent f</w:t>
      </w:r>
      <w:r w:rsidRPr="00BE2348">
        <w:rPr>
          <w:rFonts w:asciiTheme="majorBidi" w:eastAsia="Times New Roman" w:hAnsiTheme="majorBidi" w:cstheme="majorBidi"/>
          <w:sz w:val="24"/>
          <w:szCs w:val="24"/>
        </w:rPr>
        <w:t>orm or have a family member sign on your behalf.</w:t>
      </w:r>
      <w:r w:rsidR="0067787F">
        <w:rPr>
          <w:rFonts w:asciiTheme="majorBidi" w:eastAsia="Times New Roman" w:hAnsiTheme="majorBidi" w:cstheme="majorBidi"/>
          <w:sz w:val="24"/>
          <w:szCs w:val="24"/>
        </w:rPr>
        <w:t xml:space="preserve"> </w:t>
      </w:r>
      <w:r w:rsidR="001348BB">
        <w:rPr>
          <w:rFonts w:asciiTheme="majorBidi" w:eastAsia="Times New Roman" w:hAnsiTheme="majorBidi" w:cstheme="majorBidi"/>
          <w:sz w:val="24"/>
          <w:szCs w:val="24"/>
        </w:rPr>
        <w:t>If you sign the form yourself, y</w:t>
      </w:r>
      <w:r w:rsidR="0067787F">
        <w:rPr>
          <w:rFonts w:asciiTheme="majorBidi" w:eastAsia="Times New Roman" w:hAnsiTheme="majorBidi" w:cstheme="majorBidi"/>
          <w:sz w:val="24"/>
          <w:szCs w:val="24"/>
        </w:rPr>
        <w:t>ou will also need a witness to sign the form.</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r w:rsidRPr="00BE2348">
        <w:rPr>
          <w:rFonts w:asciiTheme="majorBidi" w:eastAsia="Times New Roman" w:hAnsiTheme="majorBidi" w:cstheme="majorBidi"/>
          <w:sz w:val="24"/>
          <w:szCs w:val="24"/>
        </w:rPr>
        <w:t>If you are a staff member who is involved in providing oral care to people living at the Fred French or Peace Haven communities and would like to participate in the study, pl</w:t>
      </w:r>
      <w:r w:rsidR="00A64B96">
        <w:rPr>
          <w:rFonts w:asciiTheme="majorBidi" w:eastAsia="Times New Roman" w:hAnsiTheme="majorBidi" w:cstheme="majorBidi"/>
          <w:sz w:val="24"/>
          <w:szCs w:val="24"/>
        </w:rPr>
        <w:t>ease sign the Informed Consent f</w:t>
      </w:r>
      <w:r w:rsidRPr="00BE2348">
        <w:rPr>
          <w:rFonts w:asciiTheme="majorBidi" w:eastAsia="Times New Roman" w:hAnsiTheme="majorBidi" w:cstheme="majorBidi"/>
          <w:sz w:val="24"/>
          <w:szCs w:val="24"/>
        </w:rPr>
        <w:t>orm.</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Pr="00BE2348" w:rsidRDefault="00A64B96" w:rsidP="00BE2348">
      <w:pPr>
        <w:pBdr>
          <w:top w:val="single" w:sz="6" w:space="1" w:color="auto"/>
        </w:pBdr>
        <w:spacing w:after="0" w:line="240" w:lineRule="auto"/>
        <w:jc w:val="both"/>
        <w:rPr>
          <w:rFonts w:asciiTheme="majorBidi" w:eastAsia="Times New Roman" w:hAnsiTheme="majorBidi" w:cstheme="majorBidi"/>
          <w:sz w:val="24"/>
          <w:szCs w:val="24"/>
        </w:rPr>
      </w:pPr>
      <w:r>
        <w:rPr>
          <w:rFonts w:asciiTheme="majorBidi" w:eastAsia="Times New Roman" w:hAnsiTheme="majorBidi" w:cstheme="majorBidi"/>
          <w:sz w:val="24"/>
          <w:szCs w:val="24"/>
        </w:rPr>
        <w:t>Please return your signed Informed Consent f</w:t>
      </w:r>
      <w:r w:rsidR="00BE2348" w:rsidRPr="00BE2348">
        <w:rPr>
          <w:rFonts w:asciiTheme="majorBidi" w:eastAsia="Times New Roman" w:hAnsiTheme="majorBidi" w:cstheme="majorBidi"/>
          <w:sz w:val="24"/>
          <w:szCs w:val="24"/>
        </w:rPr>
        <w:t xml:space="preserve">orm </w:t>
      </w:r>
      <w:proofErr w:type="gramStart"/>
      <w:r w:rsidR="00BE2348" w:rsidRPr="00BE2348">
        <w:rPr>
          <w:rFonts w:asciiTheme="majorBidi" w:eastAsia="Times New Roman" w:hAnsiTheme="majorBidi" w:cstheme="majorBidi"/>
          <w:sz w:val="24"/>
          <w:szCs w:val="24"/>
        </w:rPr>
        <w:t>to</w:t>
      </w:r>
      <w:proofErr w:type="gramEnd"/>
      <w:r w:rsidR="00BE2348" w:rsidRPr="00BE2348">
        <w:rPr>
          <w:rFonts w:asciiTheme="majorBidi" w:eastAsia="Times New Roman" w:hAnsiTheme="majorBidi" w:cstheme="majorBidi"/>
          <w:sz w:val="24"/>
          <w:szCs w:val="24"/>
        </w:rPr>
        <w:t>:</w:t>
      </w:r>
    </w:p>
    <w:p w:rsidR="00BE2348" w:rsidRPr="00BE2348" w:rsidRDefault="00BE2348" w:rsidP="00BE2348">
      <w:pPr>
        <w:pBdr>
          <w:top w:val="single" w:sz="6" w:space="1" w:color="auto"/>
        </w:pBdr>
        <w:spacing w:after="0" w:line="240" w:lineRule="auto"/>
        <w:jc w:val="both"/>
        <w:rPr>
          <w:rFonts w:asciiTheme="majorBidi" w:eastAsia="Times New Roman" w:hAnsiTheme="majorBidi" w:cstheme="majorBidi"/>
          <w:sz w:val="24"/>
          <w:szCs w:val="24"/>
        </w:rPr>
      </w:pPr>
    </w:p>
    <w:p w:rsidR="00BE2348" w:rsidRDefault="00BE2348" w:rsidP="00A64B96">
      <w:pPr>
        <w:pBdr>
          <w:top w:val="single" w:sz="6" w:space="1" w:color="auto"/>
        </w:pBdr>
        <w:spacing w:after="0" w:line="240" w:lineRule="auto"/>
        <w:jc w:val="center"/>
        <w:rPr>
          <w:rFonts w:asciiTheme="majorBidi" w:eastAsia="Times New Roman" w:hAnsiTheme="majorBidi" w:cstheme="majorBidi"/>
          <w:sz w:val="24"/>
          <w:szCs w:val="24"/>
        </w:rPr>
      </w:pPr>
      <w:r w:rsidRPr="00BE2348">
        <w:rPr>
          <w:rFonts w:asciiTheme="majorBidi" w:eastAsia="Times New Roman" w:hAnsiTheme="majorBidi" w:cstheme="majorBidi"/>
          <w:sz w:val="24"/>
          <w:szCs w:val="24"/>
        </w:rPr>
        <w:t>Di McIntee (at Fred French)</w:t>
      </w:r>
    </w:p>
    <w:p w:rsidR="00A64B96" w:rsidRPr="00BE2348" w:rsidRDefault="00A64B96" w:rsidP="00A64B96">
      <w:pPr>
        <w:pBdr>
          <w:top w:val="single" w:sz="6" w:space="1" w:color="auto"/>
        </w:pBdr>
        <w:spacing w:after="0" w:line="240" w:lineRule="auto"/>
        <w:jc w:val="center"/>
        <w:rPr>
          <w:rFonts w:asciiTheme="majorBidi" w:eastAsia="Times New Roman" w:hAnsiTheme="majorBidi" w:cstheme="majorBidi"/>
          <w:sz w:val="24"/>
          <w:szCs w:val="24"/>
        </w:rPr>
      </w:pPr>
    </w:p>
    <w:p w:rsidR="00BE2348" w:rsidRDefault="00A64B96" w:rsidP="00A64B96">
      <w:pPr>
        <w:pBdr>
          <w:top w:val="single" w:sz="6" w:space="1" w:color="auto"/>
        </w:pBdr>
        <w:spacing w:after="0" w:line="240" w:lineRule="auto"/>
        <w:jc w:val="center"/>
        <w:rPr>
          <w:rFonts w:asciiTheme="majorBidi" w:eastAsia="Times New Roman" w:hAnsiTheme="majorBidi" w:cstheme="majorBidi"/>
          <w:sz w:val="24"/>
          <w:szCs w:val="24"/>
        </w:rPr>
      </w:pPr>
      <w:proofErr w:type="gramStart"/>
      <w:r>
        <w:rPr>
          <w:rFonts w:asciiTheme="majorBidi" w:eastAsia="Times New Roman" w:hAnsiTheme="majorBidi" w:cstheme="majorBidi"/>
          <w:sz w:val="24"/>
          <w:szCs w:val="24"/>
        </w:rPr>
        <w:t>o</w:t>
      </w:r>
      <w:r w:rsidR="00BE2348" w:rsidRPr="00BE2348">
        <w:rPr>
          <w:rFonts w:asciiTheme="majorBidi" w:eastAsia="Times New Roman" w:hAnsiTheme="majorBidi" w:cstheme="majorBidi"/>
          <w:sz w:val="24"/>
          <w:szCs w:val="24"/>
        </w:rPr>
        <w:t>r</w:t>
      </w:r>
      <w:proofErr w:type="gramEnd"/>
    </w:p>
    <w:p w:rsidR="00A64B96" w:rsidRPr="00BE2348" w:rsidRDefault="00A64B96" w:rsidP="00A64B96">
      <w:pPr>
        <w:pBdr>
          <w:top w:val="single" w:sz="6" w:space="1" w:color="auto"/>
        </w:pBdr>
        <w:spacing w:after="0" w:line="240" w:lineRule="auto"/>
        <w:jc w:val="center"/>
        <w:rPr>
          <w:rFonts w:asciiTheme="majorBidi" w:eastAsia="Times New Roman" w:hAnsiTheme="majorBidi" w:cstheme="majorBidi"/>
          <w:sz w:val="24"/>
          <w:szCs w:val="24"/>
        </w:rPr>
      </w:pPr>
    </w:p>
    <w:p w:rsidR="00BE2348" w:rsidRPr="00BE2348" w:rsidRDefault="00BE2348" w:rsidP="00A64B96">
      <w:pPr>
        <w:pBdr>
          <w:top w:val="single" w:sz="6" w:space="1" w:color="auto"/>
        </w:pBdr>
        <w:spacing w:after="0" w:line="240" w:lineRule="auto"/>
        <w:jc w:val="center"/>
        <w:rPr>
          <w:rFonts w:asciiTheme="majorBidi" w:eastAsia="Times New Roman" w:hAnsiTheme="majorBidi" w:cstheme="majorBidi"/>
          <w:sz w:val="24"/>
          <w:szCs w:val="24"/>
        </w:rPr>
      </w:pPr>
      <w:r w:rsidRPr="00BE2348">
        <w:rPr>
          <w:rFonts w:asciiTheme="majorBidi" w:eastAsia="Times New Roman" w:hAnsiTheme="majorBidi" w:cstheme="majorBidi"/>
          <w:sz w:val="24"/>
          <w:szCs w:val="24"/>
        </w:rPr>
        <w:t>Zane Healy (at Peace Haven)</w:t>
      </w:r>
    </w:p>
    <w:p w:rsidR="007D1769" w:rsidRPr="00BE2348" w:rsidRDefault="007D1769" w:rsidP="00BE2348">
      <w:pPr>
        <w:pBdr>
          <w:top w:val="single" w:sz="6" w:space="1" w:color="auto"/>
        </w:pBdr>
        <w:spacing w:after="0" w:line="240" w:lineRule="auto"/>
        <w:jc w:val="both"/>
        <w:rPr>
          <w:rFonts w:asciiTheme="majorBidi" w:eastAsia="Times New Roman" w:hAnsiTheme="majorBidi" w:cstheme="majorBidi"/>
          <w:vanish/>
          <w:sz w:val="24"/>
          <w:szCs w:val="24"/>
        </w:rPr>
      </w:pPr>
      <w:r w:rsidRPr="00BE2348">
        <w:rPr>
          <w:rFonts w:asciiTheme="majorBidi" w:eastAsia="Times New Roman" w:hAnsiTheme="majorBidi" w:cstheme="majorBidi"/>
          <w:vanish/>
          <w:sz w:val="24"/>
          <w:szCs w:val="24"/>
        </w:rPr>
        <w:t>Bottom of Form</w:t>
      </w:r>
    </w:p>
    <w:bookmarkEnd w:id="0"/>
    <w:p w:rsidR="007D1769" w:rsidRPr="00BE2348" w:rsidRDefault="007D1769" w:rsidP="00BE2348">
      <w:pPr>
        <w:jc w:val="both"/>
        <w:rPr>
          <w:rFonts w:asciiTheme="majorBidi" w:hAnsiTheme="majorBidi" w:cstheme="majorBidi"/>
          <w:sz w:val="24"/>
          <w:szCs w:val="24"/>
        </w:rPr>
      </w:pPr>
    </w:p>
    <w:sectPr w:rsidR="007D1769" w:rsidRPr="00BE2348">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1769" w:rsidRDefault="007D1769" w:rsidP="007D1769">
      <w:pPr>
        <w:spacing w:after="0" w:line="240" w:lineRule="auto"/>
      </w:pPr>
      <w:r>
        <w:separator/>
      </w:r>
    </w:p>
  </w:endnote>
  <w:endnote w:type="continuationSeparator" w:id="0">
    <w:p w:rsidR="007D1769" w:rsidRDefault="007D1769" w:rsidP="007D17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DengXian Light">
    <w:altName w:val="等线 Light"/>
    <w:panose1 w:val="00000000000000000000"/>
    <w:charset w:val="86"/>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A403A" w:rsidRDefault="003A403A" w:rsidP="003A403A">
    <w:pPr>
      <w:pStyle w:val="Footer"/>
      <w:rPr>
        <w:rFonts w:asciiTheme="majorBidi" w:hAnsiTheme="majorBidi" w:cstheme="majorBidi"/>
        <w:i/>
        <w:sz w:val="20"/>
        <w:szCs w:val="20"/>
      </w:rPr>
    </w:pPr>
  </w:p>
  <w:p w:rsidR="003A403A" w:rsidRPr="003A403A" w:rsidRDefault="003A403A" w:rsidP="003A403A">
    <w:pPr>
      <w:pStyle w:val="Footer"/>
      <w:rPr>
        <w:rFonts w:asciiTheme="majorBidi" w:hAnsiTheme="majorBidi" w:cstheme="majorBidi"/>
        <w:sz w:val="20"/>
        <w:szCs w:val="20"/>
      </w:rPr>
    </w:pPr>
    <w:r w:rsidRPr="003A403A">
      <w:rPr>
        <w:rFonts w:asciiTheme="majorBidi" w:hAnsiTheme="majorBidi" w:cstheme="majorBidi"/>
        <w:i/>
        <w:sz w:val="20"/>
        <w:szCs w:val="20"/>
      </w:rPr>
      <w:t>Sustained effective oral care to significantly reduce aspiration pneumonia experienced by adults with dementia in residential care [v-1, August 2017]</w:t>
    </w:r>
  </w:p>
  <w:p w:rsidR="003A403A" w:rsidRDefault="003A40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1769" w:rsidRDefault="007D1769" w:rsidP="007D1769">
      <w:pPr>
        <w:spacing w:after="0" w:line="240" w:lineRule="auto"/>
      </w:pPr>
      <w:r>
        <w:separator/>
      </w:r>
    </w:p>
  </w:footnote>
  <w:footnote w:type="continuationSeparator" w:id="0">
    <w:p w:rsidR="007D1769" w:rsidRDefault="007D1769" w:rsidP="007D176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769" w:rsidRDefault="007D1769">
    <w:pPr>
      <w:pStyle w:val="Header"/>
    </w:pPr>
    <w:r w:rsidRPr="007D1769">
      <w:rPr>
        <w:noProof/>
      </w:rPr>
      <w:drawing>
        <wp:inline distT="0" distB="0" distL="0" distR="0">
          <wp:extent cx="4063117" cy="469065"/>
          <wp:effectExtent l="0" t="0" r="0" b="7620"/>
          <wp:docPr id="1" name="Picture 1" descr="C:\Users\lyng0\AppData\Local\Microsoft\Windows\INetCache\Content.Outlook\VVQ5BNW6\UTAS_WICKING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yng0\AppData\Local\Microsoft\Windows\INetCache\Content.Outlook\VVQ5BNW6\UTAS_WICKING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77720" cy="482295"/>
                  </a:xfrm>
                  <a:prstGeom prst="rect">
                    <a:avLst/>
                  </a:prstGeom>
                  <a:noFill/>
                  <a:ln>
                    <a:noFill/>
                  </a:ln>
                </pic:spPr>
              </pic:pic>
            </a:graphicData>
          </a:graphic>
        </wp:inline>
      </w:drawing>
    </w:r>
    <w:r w:rsidR="00BE2348">
      <w:rPr>
        <w:noProof/>
      </w:rPr>
      <w:drawing>
        <wp:inline distT="0" distB="0" distL="0" distR="0" wp14:anchorId="58EA8139">
          <wp:extent cx="1183396" cy="6990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
                    <a:extLst>
                      <a:ext uri="{28A0092B-C50C-407E-A947-70E740481C1C}">
                        <a14:useLocalDpi xmlns:a14="http://schemas.microsoft.com/office/drawing/2010/main" val="0"/>
                      </a:ext>
                    </a:extLst>
                  </a:blip>
                  <a:srcRect r="59976"/>
                  <a:stretch/>
                </pic:blipFill>
                <pic:spPr bwMode="auto">
                  <a:xfrm>
                    <a:off x="0" y="0"/>
                    <a:ext cx="1324445" cy="782402"/>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1769"/>
    <w:rsid w:val="001348BB"/>
    <w:rsid w:val="003A403A"/>
    <w:rsid w:val="005E150C"/>
    <w:rsid w:val="005E53A0"/>
    <w:rsid w:val="005E72AA"/>
    <w:rsid w:val="006477F4"/>
    <w:rsid w:val="0067787F"/>
    <w:rsid w:val="007B2C3D"/>
    <w:rsid w:val="007D1769"/>
    <w:rsid w:val="00974146"/>
    <w:rsid w:val="00A4598A"/>
    <w:rsid w:val="00A64B96"/>
    <w:rsid w:val="00A81335"/>
    <w:rsid w:val="00A84CAD"/>
    <w:rsid w:val="00B51C6B"/>
    <w:rsid w:val="00B87A44"/>
    <w:rsid w:val="00BE2348"/>
    <w:rsid w:val="00CD6673"/>
    <w:rsid w:val="00E62E40"/>
    <w:rsid w:val="00FB65B9"/>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DC187CF9-D7FD-4764-B249-C6789D020D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paragraph" w:styleId="Header">
    <w:name w:val="header"/>
    <w:basedOn w:val="Normal"/>
    <w:link w:val="HeaderChar"/>
    <w:uiPriority w:val="99"/>
    <w:unhideWhenUsed/>
    <w:rsid w:val="007D176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D1769"/>
  </w:style>
  <w:style w:type="paragraph" w:styleId="Footer">
    <w:name w:val="footer"/>
    <w:basedOn w:val="Normal"/>
    <w:link w:val="FooterChar"/>
    <w:uiPriority w:val="99"/>
    <w:unhideWhenUsed/>
    <w:rsid w:val="007D176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D1769"/>
  </w:style>
  <w:style w:type="paragraph" w:styleId="ListParagraph">
    <w:name w:val="List Paragraph"/>
    <w:basedOn w:val="Normal"/>
    <w:uiPriority w:val="34"/>
    <w:qFormat/>
    <w:rsid w:val="00A84CAD"/>
    <w:pPr>
      <w:ind w:left="720"/>
      <w:contextualSpacing/>
    </w:pPr>
  </w:style>
  <w:style w:type="character" w:styleId="Hyperlink">
    <w:name w:val="Hyperlink"/>
    <w:basedOn w:val="DefaultParagraphFont"/>
    <w:uiPriority w:val="99"/>
    <w:unhideWhenUsed/>
    <w:rsid w:val="00E62E40"/>
    <w:rPr>
      <w:color w:val="0563C1" w:themeColor="hyperlink"/>
      <w:u w:val="single"/>
    </w:rPr>
  </w:style>
  <w:style w:type="paragraph" w:styleId="BalloonText">
    <w:name w:val="Balloon Text"/>
    <w:basedOn w:val="Normal"/>
    <w:link w:val="BalloonTextChar"/>
    <w:uiPriority w:val="99"/>
    <w:semiHidden/>
    <w:unhideWhenUsed/>
    <w:rsid w:val="001348B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8B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660956">
      <w:bodyDiv w:val="1"/>
      <w:marLeft w:val="0"/>
      <w:marRight w:val="0"/>
      <w:marTop w:val="0"/>
      <w:marBottom w:val="0"/>
      <w:divBdr>
        <w:top w:val="none" w:sz="0" w:space="0" w:color="auto"/>
        <w:left w:val="none" w:sz="0" w:space="0" w:color="auto"/>
        <w:bottom w:val="none" w:sz="0" w:space="0" w:color="auto"/>
        <w:right w:val="none" w:sz="0" w:space="0" w:color="auto"/>
      </w:divBdr>
      <w:divsChild>
        <w:div w:id="734085794">
          <w:marLeft w:val="75"/>
          <w:marRight w:val="75"/>
          <w:marTop w:val="75"/>
          <w:marBottom w:val="75"/>
          <w:divBdr>
            <w:top w:val="none" w:sz="0" w:space="0" w:color="auto"/>
            <w:left w:val="none" w:sz="0" w:space="0" w:color="auto"/>
            <w:bottom w:val="none" w:sz="0" w:space="0" w:color="auto"/>
            <w:right w:val="none" w:sz="0" w:space="0" w:color="auto"/>
          </w:divBdr>
          <w:divsChild>
            <w:div w:id="415905577">
              <w:marLeft w:val="0"/>
              <w:marRight w:val="0"/>
              <w:marTop w:val="0"/>
              <w:marBottom w:val="90"/>
              <w:divBdr>
                <w:top w:val="single" w:sz="6" w:space="0" w:color="DDDDDD"/>
                <w:left w:val="single" w:sz="6" w:space="0" w:color="DDDDDD"/>
                <w:bottom w:val="single" w:sz="6" w:space="0" w:color="DDDDDD"/>
                <w:right w:val="single" w:sz="6" w:space="0" w:color="DDDDDD"/>
              </w:divBdr>
              <w:divsChild>
                <w:div w:id="1850440501">
                  <w:marLeft w:val="0"/>
                  <w:marRight w:val="0"/>
                  <w:marTop w:val="0"/>
                  <w:marBottom w:val="0"/>
                  <w:divBdr>
                    <w:top w:val="none" w:sz="0" w:space="0" w:color="auto"/>
                    <w:left w:val="none" w:sz="0" w:space="0" w:color="auto"/>
                    <w:bottom w:val="none" w:sz="0" w:space="0" w:color="auto"/>
                    <w:right w:val="none" w:sz="0" w:space="0" w:color="auto"/>
                  </w:divBdr>
                  <w:divsChild>
                    <w:div w:id="420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D:\Leonard.Crocombe@utas.edu.au"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file:///D:\Lyn.Goldberg@utas.edu.au"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file:///D:\Ioan.jones@ths.tas.gov.a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267</TotalTime>
  <Pages>6</Pages>
  <Words>2592</Words>
  <Characters>14780</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University of Tasmania</Company>
  <LinksUpToDate>false</LinksUpToDate>
  <CharactersWithSpaces>17338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Goldberg</dc:creator>
  <cp:keywords/>
  <dc:description/>
  <cp:lastModifiedBy>Lyn Goldberg</cp:lastModifiedBy>
  <cp:revision>8</cp:revision>
  <cp:lastPrinted>2017-08-30T06:02:00Z</cp:lastPrinted>
  <dcterms:created xsi:type="dcterms:W3CDTF">2017-08-28T06:52:00Z</dcterms:created>
  <dcterms:modified xsi:type="dcterms:W3CDTF">2017-09-04T03:56:00Z</dcterms:modified>
</cp:coreProperties>
</file>