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B3DB4" w14:textId="73C24566" w:rsidR="001D6D7B" w:rsidRPr="00E72A0F" w:rsidRDefault="00DC0F60" w:rsidP="001D6D7B">
      <w:pPr>
        <w:jc w:val="center"/>
        <w:rPr>
          <w:i/>
          <w:vertAlign w:val="subscript"/>
        </w:rPr>
      </w:pPr>
      <w:bookmarkStart w:id="0" w:name="_GoBack"/>
      <w:bookmarkEnd w:id="0"/>
      <w:r>
        <w:t>INFORMATION SHEET</w:t>
      </w:r>
      <w:r w:rsidR="001D6D7B" w:rsidRPr="00CE0168">
        <w:t>-PARENT/CAREGIVER/GUARDIAN</w:t>
      </w:r>
      <w:r w:rsidR="00E72A0F">
        <w:t xml:space="preserve"> </w:t>
      </w:r>
      <w:r w:rsidR="00E72A0F" w:rsidRPr="00E72A0F">
        <w:rPr>
          <w:i/>
          <w:vertAlign w:val="subscript"/>
        </w:rPr>
        <w:t>(Version 1.0 22/11/2016)</w:t>
      </w:r>
    </w:p>
    <w:p w14:paraId="684B0525" w14:textId="77777777" w:rsidR="001D6D7B" w:rsidRPr="00CE0168" w:rsidRDefault="001D6D7B" w:rsidP="001D6D7B">
      <w:pPr>
        <w:jc w:val="center"/>
        <w:rPr>
          <w:sz w:val="16"/>
          <w:szCs w:val="16"/>
        </w:rPr>
      </w:pPr>
      <w:r w:rsidRPr="00CE0168">
        <w:rPr>
          <w:sz w:val="16"/>
          <w:szCs w:val="16"/>
        </w:rPr>
        <w:t>This information sheet is for you to keep</w:t>
      </w:r>
    </w:p>
    <w:p w14:paraId="211145B8" w14:textId="77777777" w:rsidR="001D6D7B" w:rsidRDefault="001D6D7B" w:rsidP="001D6D7B">
      <w:pPr>
        <w:jc w:val="center"/>
      </w:pPr>
    </w:p>
    <w:p w14:paraId="7D3BB083" w14:textId="77777777" w:rsidR="00CE0168" w:rsidRDefault="00CE0168" w:rsidP="00CE0168">
      <w:pPr>
        <w:jc w:val="center"/>
      </w:pPr>
      <w:r>
        <w:t>ASQ-TRAK Study</w:t>
      </w:r>
    </w:p>
    <w:p w14:paraId="32AC14C7" w14:textId="77777777" w:rsidR="001D6D7B" w:rsidRDefault="001D6D7B" w:rsidP="001D6D7B">
      <w:pPr>
        <w:jc w:val="center"/>
      </w:pPr>
    </w:p>
    <w:p w14:paraId="23D40EA6" w14:textId="5487A05C" w:rsidR="00CF242A" w:rsidRPr="008D12E4" w:rsidRDefault="00CF242A" w:rsidP="00CF242A">
      <w:pPr>
        <w:rPr>
          <w:sz w:val="22"/>
          <w:szCs w:val="22"/>
        </w:rPr>
      </w:pPr>
      <w:r w:rsidRPr="008D12E4">
        <w:rPr>
          <w:sz w:val="22"/>
          <w:szCs w:val="22"/>
        </w:rPr>
        <w:t>You have b</w:t>
      </w:r>
      <w:r w:rsidR="00CE0168" w:rsidRPr="008D12E4">
        <w:rPr>
          <w:sz w:val="22"/>
          <w:szCs w:val="22"/>
        </w:rPr>
        <w:t>een invited to take part</w:t>
      </w:r>
      <w:r w:rsidR="0097319C" w:rsidRPr="008D12E4">
        <w:rPr>
          <w:sz w:val="22"/>
          <w:szCs w:val="22"/>
        </w:rPr>
        <w:t xml:space="preserve"> in a </w:t>
      </w:r>
      <w:r w:rsidRPr="008D12E4">
        <w:rPr>
          <w:sz w:val="22"/>
          <w:szCs w:val="22"/>
        </w:rPr>
        <w:t xml:space="preserve">project with </w:t>
      </w:r>
      <w:r w:rsidR="009225F7" w:rsidRPr="008D12E4">
        <w:rPr>
          <w:sz w:val="22"/>
          <w:szCs w:val="22"/>
        </w:rPr>
        <w:t>Child and Family Health Service (</w:t>
      </w:r>
      <w:proofErr w:type="spellStart"/>
      <w:r w:rsidR="007E158E" w:rsidRPr="008D12E4">
        <w:rPr>
          <w:sz w:val="22"/>
          <w:szCs w:val="22"/>
        </w:rPr>
        <w:t>CaFHS</w:t>
      </w:r>
      <w:proofErr w:type="spellEnd"/>
      <w:r w:rsidR="009225F7" w:rsidRPr="008D12E4">
        <w:rPr>
          <w:sz w:val="22"/>
          <w:szCs w:val="22"/>
        </w:rPr>
        <w:t xml:space="preserve">) </w:t>
      </w:r>
      <w:r w:rsidR="00CE0168" w:rsidRPr="008D12E4">
        <w:rPr>
          <w:sz w:val="22"/>
          <w:szCs w:val="22"/>
        </w:rPr>
        <w:t xml:space="preserve">using </w:t>
      </w:r>
      <w:r w:rsidRPr="008D12E4">
        <w:rPr>
          <w:sz w:val="22"/>
          <w:szCs w:val="22"/>
        </w:rPr>
        <w:t>ASQ-TRAK in Aboriginal children.</w:t>
      </w:r>
      <w:r w:rsidR="007D03BA" w:rsidRPr="008D12E4">
        <w:rPr>
          <w:sz w:val="22"/>
          <w:szCs w:val="22"/>
        </w:rPr>
        <w:t xml:space="preserve"> </w:t>
      </w:r>
    </w:p>
    <w:p w14:paraId="5D7CFCCF" w14:textId="77777777" w:rsidR="00CE0168" w:rsidRPr="008D12E4" w:rsidRDefault="00CE0168" w:rsidP="00CF242A">
      <w:pPr>
        <w:rPr>
          <w:sz w:val="22"/>
          <w:szCs w:val="22"/>
        </w:rPr>
      </w:pPr>
    </w:p>
    <w:p w14:paraId="0EA5E57F" w14:textId="77777777" w:rsidR="008E5C56" w:rsidRPr="008D12E4" w:rsidRDefault="008E5C56" w:rsidP="006E219E">
      <w:pPr>
        <w:rPr>
          <w:sz w:val="22"/>
          <w:szCs w:val="22"/>
        </w:rPr>
      </w:pPr>
    </w:p>
    <w:p w14:paraId="53D169C8" w14:textId="77777777" w:rsidR="00CF242A" w:rsidRPr="008D12E4" w:rsidRDefault="00CF242A" w:rsidP="001D6D7B">
      <w:pPr>
        <w:rPr>
          <w:b/>
          <w:sz w:val="22"/>
          <w:szCs w:val="22"/>
        </w:rPr>
        <w:sectPr w:rsidR="00CF242A" w:rsidRPr="008D12E4" w:rsidSect="00BF1E46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0D61EC64" w14:textId="14AD34DB" w:rsidR="001D6D7B" w:rsidRPr="008D12E4" w:rsidRDefault="008E5C56" w:rsidP="001D6D7B">
      <w:pPr>
        <w:rPr>
          <w:b/>
          <w:sz w:val="22"/>
          <w:szCs w:val="22"/>
        </w:rPr>
      </w:pPr>
      <w:r w:rsidRPr="008D12E4">
        <w:rPr>
          <w:b/>
          <w:sz w:val="22"/>
          <w:szCs w:val="22"/>
        </w:rPr>
        <w:lastRenderedPageBreak/>
        <w:t>What is</w:t>
      </w:r>
      <w:r w:rsidR="001D6D7B" w:rsidRPr="008D12E4">
        <w:rPr>
          <w:b/>
          <w:sz w:val="22"/>
          <w:szCs w:val="22"/>
        </w:rPr>
        <w:t xml:space="preserve"> ASQ-TRAK</w:t>
      </w:r>
      <w:r w:rsidR="002B317A" w:rsidRPr="008D12E4">
        <w:rPr>
          <w:b/>
          <w:sz w:val="22"/>
          <w:szCs w:val="22"/>
        </w:rPr>
        <w:t>?</w:t>
      </w:r>
    </w:p>
    <w:p w14:paraId="00B67519" w14:textId="77777777" w:rsidR="008E5C56" w:rsidRPr="008D12E4" w:rsidRDefault="008E5C56" w:rsidP="001D6D7B">
      <w:pPr>
        <w:rPr>
          <w:sz w:val="22"/>
          <w:szCs w:val="22"/>
        </w:rPr>
      </w:pPr>
    </w:p>
    <w:p w14:paraId="72B6FF78" w14:textId="7438BD9D" w:rsidR="008E5C56" w:rsidRPr="008D12E4" w:rsidRDefault="008E5C56" w:rsidP="00CA613B">
      <w:pPr>
        <w:jc w:val="both"/>
        <w:rPr>
          <w:sz w:val="22"/>
          <w:szCs w:val="22"/>
        </w:rPr>
      </w:pPr>
      <w:r w:rsidRPr="008D12E4">
        <w:rPr>
          <w:sz w:val="22"/>
          <w:szCs w:val="22"/>
        </w:rPr>
        <w:t xml:space="preserve">The Ages and Stages </w:t>
      </w:r>
      <w:r w:rsidR="00E63FB2" w:rsidRPr="008D12E4">
        <w:rPr>
          <w:sz w:val="22"/>
          <w:szCs w:val="22"/>
        </w:rPr>
        <w:t>Questionnaire</w:t>
      </w:r>
      <w:r w:rsidR="002B317A" w:rsidRPr="008D12E4">
        <w:rPr>
          <w:sz w:val="22"/>
          <w:szCs w:val="22"/>
        </w:rPr>
        <w:t xml:space="preserve"> 3 (ASQ-3) is an American</w:t>
      </w:r>
      <w:r w:rsidRPr="008D12E4">
        <w:rPr>
          <w:sz w:val="22"/>
          <w:szCs w:val="22"/>
        </w:rPr>
        <w:t xml:space="preserve"> questionnaire</w:t>
      </w:r>
      <w:r w:rsidR="00CE0168" w:rsidRPr="008D12E4">
        <w:rPr>
          <w:sz w:val="22"/>
          <w:szCs w:val="22"/>
        </w:rPr>
        <w:t xml:space="preserve"> used to see</w:t>
      </w:r>
      <w:r w:rsidRPr="008D12E4">
        <w:rPr>
          <w:sz w:val="22"/>
          <w:szCs w:val="22"/>
        </w:rPr>
        <w:t xml:space="preserve"> if children are on track with thei</w:t>
      </w:r>
      <w:r w:rsidR="002B317A" w:rsidRPr="008D12E4">
        <w:rPr>
          <w:sz w:val="22"/>
          <w:szCs w:val="22"/>
        </w:rPr>
        <w:t xml:space="preserve">r development </w:t>
      </w:r>
      <w:r w:rsidR="00E63FB2" w:rsidRPr="008D12E4">
        <w:rPr>
          <w:sz w:val="22"/>
          <w:szCs w:val="22"/>
        </w:rPr>
        <w:t>-</w:t>
      </w:r>
      <w:r w:rsidR="002B317A" w:rsidRPr="008D12E4">
        <w:rPr>
          <w:sz w:val="22"/>
          <w:szCs w:val="22"/>
        </w:rPr>
        <w:t xml:space="preserve"> the way they talk, play, move, learn and think.</w:t>
      </w:r>
    </w:p>
    <w:p w14:paraId="7173920F" w14:textId="77777777" w:rsidR="001D6D7B" w:rsidRPr="008D12E4" w:rsidRDefault="001D6D7B" w:rsidP="00CA613B">
      <w:pPr>
        <w:jc w:val="both"/>
        <w:rPr>
          <w:sz w:val="22"/>
          <w:szCs w:val="22"/>
        </w:rPr>
      </w:pPr>
    </w:p>
    <w:p w14:paraId="6ECF9C9F" w14:textId="2BC3083B" w:rsidR="008D12E4" w:rsidRDefault="002B317A" w:rsidP="00CA613B">
      <w:pPr>
        <w:jc w:val="both"/>
        <w:rPr>
          <w:sz w:val="22"/>
          <w:szCs w:val="22"/>
        </w:rPr>
      </w:pPr>
      <w:r w:rsidRPr="008D12E4">
        <w:rPr>
          <w:sz w:val="22"/>
          <w:szCs w:val="22"/>
        </w:rPr>
        <w:t>We currently use the ASQ-3 for this purpose in Australia.</w:t>
      </w:r>
      <w:r w:rsidR="008D12E4">
        <w:rPr>
          <w:sz w:val="22"/>
          <w:szCs w:val="22"/>
        </w:rPr>
        <w:t xml:space="preserve"> </w:t>
      </w:r>
      <w:r w:rsidR="00CE0168" w:rsidRPr="008D12E4">
        <w:rPr>
          <w:sz w:val="22"/>
          <w:szCs w:val="22"/>
        </w:rPr>
        <w:t xml:space="preserve">The ASQ-3 was changed so that it was </w:t>
      </w:r>
      <w:r w:rsidR="009D583B" w:rsidRPr="008D12E4">
        <w:rPr>
          <w:sz w:val="22"/>
          <w:szCs w:val="22"/>
        </w:rPr>
        <w:t xml:space="preserve">better for Aboriginal children </w:t>
      </w:r>
      <w:r w:rsidR="00CE0168" w:rsidRPr="008D12E4">
        <w:rPr>
          <w:sz w:val="22"/>
          <w:szCs w:val="22"/>
        </w:rPr>
        <w:t>and easier to understand.</w:t>
      </w:r>
      <w:r w:rsidR="002577B7" w:rsidRPr="008D12E4">
        <w:rPr>
          <w:sz w:val="22"/>
          <w:szCs w:val="22"/>
        </w:rPr>
        <w:t xml:space="preserve"> </w:t>
      </w:r>
    </w:p>
    <w:p w14:paraId="19B31CD3" w14:textId="77777777" w:rsidR="008D12E4" w:rsidRDefault="008D12E4" w:rsidP="00CA613B">
      <w:pPr>
        <w:jc w:val="both"/>
        <w:rPr>
          <w:sz w:val="22"/>
          <w:szCs w:val="22"/>
        </w:rPr>
      </w:pPr>
    </w:p>
    <w:p w14:paraId="69B8910F" w14:textId="2813AED5" w:rsidR="008E5C56" w:rsidRDefault="002B317A" w:rsidP="008D12E4">
      <w:pPr>
        <w:jc w:val="both"/>
        <w:rPr>
          <w:sz w:val="22"/>
          <w:szCs w:val="22"/>
        </w:rPr>
      </w:pPr>
      <w:r w:rsidRPr="008D12E4">
        <w:rPr>
          <w:sz w:val="22"/>
          <w:szCs w:val="22"/>
        </w:rPr>
        <w:t>The ASQ-TRAK is the ASQ</w:t>
      </w:r>
      <w:r w:rsidR="00CE0168" w:rsidRPr="008D12E4">
        <w:rPr>
          <w:sz w:val="22"/>
          <w:szCs w:val="22"/>
        </w:rPr>
        <w:t xml:space="preserve">-3 </w:t>
      </w:r>
      <w:r w:rsidR="00E94085" w:rsidRPr="008D12E4">
        <w:rPr>
          <w:sz w:val="22"/>
          <w:szCs w:val="22"/>
        </w:rPr>
        <w:t>for Aboriginal children and previous study has shown that this is a reliable tool.</w:t>
      </w:r>
    </w:p>
    <w:p w14:paraId="6FEAEBBD" w14:textId="77777777" w:rsidR="008D12E4" w:rsidRPr="008D12E4" w:rsidRDefault="008D12E4" w:rsidP="008D12E4">
      <w:pPr>
        <w:jc w:val="both"/>
        <w:rPr>
          <w:sz w:val="22"/>
          <w:szCs w:val="22"/>
        </w:rPr>
      </w:pPr>
    </w:p>
    <w:p w14:paraId="68A1D246" w14:textId="77777777" w:rsidR="001D6D7B" w:rsidRPr="008D12E4" w:rsidRDefault="001D6D7B" w:rsidP="001D6D7B">
      <w:pPr>
        <w:rPr>
          <w:b/>
          <w:sz w:val="22"/>
          <w:szCs w:val="22"/>
        </w:rPr>
      </w:pPr>
      <w:r w:rsidRPr="008D12E4">
        <w:rPr>
          <w:b/>
          <w:sz w:val="22"/>
          <w:szCs w:val="22"/>
        </w:rPr>
        <w:t>What is this study about?</w:t>
      </w:r>
    </w:p>
    <w:p w14:paraId="230CC1DD" w14:textId="77777777" w:rsidR="001D6D7B" w:rsidRPr="008D12E4" w:rsidRDefault="001D6D7B" w:rsidP="001D6D7B">
      <w:pPr>
        <w:rPr>
          <w:sz w:val="22"/>
          <w:szCs w:val="22"/>
        </w:rPr>
      </w:pPr>
    </w:p>
    <w:p w14:paraId="481DC52E" w14:textId="4F50068E" w:rsidR="009D583B" w:rsidRPr="008D12E4" w:rsidRDefault="001D6D7B" w:rsidP="00CA613B">
      <w:pPr>
        <w:jc w:val="both"/>
        <w:rPr>
          <w:sz w:val="22"/>
          <w:szCs w:val="22"/>
        </w:rPr>
      </w:pPr>
      <w:r w:rsidRPr="008D12E4">
        <w:rPr>
          <w:sz w:val="22"/>
          <w:szCs w:val="22"/>
        </w:rPr>
        <w:t>This study aims to</w:t>
      </w:r>
      <w:r w:rsidR="009D583B" w:rsidRPr="008D12E4">
        <w:rPr>
          <w:sz w:val="22"/>
          <w:szCs w:val="22"/>
        </w:rPr>
        <w:t>;</w:t>
      </w:r>
    </w:p>
    <w:p w14:paraId="7DC37AEE" w14:textId="77777777" w:rsidR="009D583B" w:rsidRPr="008D12E4" w:rsidRDefault="009D583B" w:rsidP="00CA613B">
      <w:pPr>
        <w:jc w:val="both"/>
        <w:rPr>
          <w:sz w:val="22"/>
          <w:szCs w:val="22"/>
        </w:rPr>
      </w:pPr>
    </w:p>
    <w:p w14:paraId="3B760D7B" w14:textId="3E9A7F98" w:rsidR="001D6D7B" w:rsidRPr="008D12E4" w:rsidRDefault="009D583B" w:rsidP="00CA613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D12E4">
        <w:rPr>
          <w:sz w:val="22"/>
          <w:szCs w:val="22"/>
        </w:rPr>
        <w:t>Test</w:t>
      </w:r>
      <w:r w:rsidR="008E5C56" w:rsidRPr="008D12E4">
        <w:rPr>
          <w:sz w:val="22"/>
          <w:szCs w:val="22"/>
        </w:rPr>
        <w:t xml:space="preserve"> i</w:t>
      </w:r>
      <w:r w:rsidR="002B317A" w:rsidRPr="008D12E4">
        <w:rPr>
          <w:sz w:val="22"/>
          <w:szCs w:val="22"/>
        </w:rPr>
        <w:t>f</w:t>
      </w:r>
      <w:r w:rsidR="007D03BA" w:rsidRPr="008D12E4">
        <w:rPr>
          <w:sz w:val="22"/>
          <w:szCs w:val="22"/>
        </w:rPr>
        <w:t xml:space="preserve"> the ASQ-</w:t>
      </w:r>
      <w:r w:rsidRPr="008D12E4">
        <w:rPr>
          <w:sz w:val="22"/>
          <w:szCs w:val="22"/>
        </w:rPr>
        <w:t>TRAK works as well as ASQ-3</w:t>
      </w:r>
    </w:p>
    <w:p w14:paraId="4C18466F" w14:textId="48DD0D68" w:rsidR="009D583B" w:rsidRPr="008D12E4" w:rsidRDefault="009D583B" w:rsidP="00CA613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12E4">
        <w:rPr>
          <w:sz w:val="22"/>
          <w:szCs w:val="22"/>
        </w:rPr>
        <w:t>Work out better ways to keep track of Aboriginal children’s development</w:t>
      </w:r>
    </w:p>
    <w:p w14:paraId="448E528A" w14:textId="6FCABCC7" w:rsidR="00C154AF" w:rsidRPr="008D12E4" w:rsidRDefault="00E94085" w:rsidP="00CA613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D12E4">
        <w:rPr>
          <w:sz w:val="22"/>
          <w:szCs w:val="22"/>
        </w:rPr>
        <w:t>Determine the n</w:t>
      </w:r>
      <w:r w:rsidR="00C154AF" w:rsidRPr="008D12E4">
        <w:rPr>
          <w:sz w:val="22"/>
          <w:szCs w:val="22"/>
        </w:rPr>
        <w:t>umber of children having developmental issues</w:t>
      </w:r>
    </w:p>
    <w:p w14:paraId="302935B0" w14:textId="77777777" w:rsidR="007D03BA" w:rsidRPr="008D12E4" w:rsidRDefault="007D03BA" w:rsidP="00CA613B">
      <w:pPr>
        <w:jc w:val="both"/>
        <w:rPr>
          <w:sz w:val="22"/>
          <w:szCs w:val="22"/>
        </w:rPr>
      </w:pPr>
    </w:p>
    <w:p w14:paraId="780AD701" w14:textId="7838D8BC" w:rsidR="002B317A" w:rsidRPr="008D12E4" w:rsidRDefault="007D03BA" w:rsidP="00CA613B">
      <w:pPr>
        <w:jc w:val="both"/>
        <w:rPr>
          <w:sz w:val="22"/>
          <w:szCs w:val="22"/>
        </w:rPr>
      </w:pPr>
      <w:r w:rsidRPr="008D12E4">
        <w:rPr>
          <w:sz w:val="22"/>
          <w:szCs w:val="22"/>
        </w:rPr>
        <w:t>This st</w:t>
      </w:r>
      <w:r w:rsidR="00C154AF" w:rsidRPr="008D12E4">
        <w:rPr>
          <w:sz w:val="22"/>
          <w:szCs w:val="22"/>
        </w:rPr>
        <w:t>udy is being carried out in 4</w:t>
      </w:r>
      <w:r w:rsidRPr="008D12E4">
        <w:rPr>
          <w:sz w:val="22"/>
          <w:szCs w:val="22"/>
        </w:rPr>
        <w:t xml:space="preserve"> </w:t>
      </w:r>
      <w:r w:rsidR="00DC0F60">
        <w:rPr>
          <w:sz w:val="22"/>
          <w:szCs w:val="22"/>
        </w:rPr>
        <w:t>locations</w:t>
      </w:r>
      <w:r w:rsidR="00B06852" w:rsidRPr="008D12E4">
        <w:rPr>
          <w:sz w:val="22"/>
          <w:szCs w:val="22"/>
        </w:rPr>
        <w:t xml:space="preserve"> in South </w:t>
      </w:r>
      <w:r w:rsidR="009D583B" w:rsidRPr="008D12E4">
        <w:rPr>
          <w:sz w:val="22"/>
          <w:szCs w:val="22"/>
        </w:rPr>
        <w:t>Australia.</w:t>
      </w:r>
      <w:r w:rsidR="002577B7" w:rsidRPr="008D12E4">
        <w:rPr>
          <w:sz w:val="22"/>
          <w:szCs w:val="22"/>
        </w:rPr>
        <w:t xml:space="preserve"> </w:t>
      </w:r>
      <w:proofErr w:type="spellStart"/>
      <w:r w:rsidR="007E158E" w:rsidRPr="008D12E4">
        <w:rPr>
          <w:sz w:val="22"/>
          <w:szCs w:val="22"/>
        </w:rPr>
        <w:t>CaFHS</w:t>
      </w:r>
      <w:proofErr w:type="spellEnd"/>
      <w:r w:rsidR="00B06852" w:rsidRPr="008D12E4">
        <w:rPr>
          <w:sz w:val="22"/>
          <w:szCs w:val="22"/>
        </w:rPr>
        <w:t xml:space="preserve"> and University of Melbourne</w:t>
      </w:r>
      <w:r w:rsidR="009D583B" w:rsidRPr="008D12E4">
        <w:rPr>
          <w:sz w:val="22"/>
          <w:szCs w:val="22"/>
        </w:rPr>
        <w:t xml:space="preserve"> are working together.</w:t>
      </w:r>
    </w:p>
    <w:p w14:paraId="48A2475B" w14:textId="77777777" w:rsidR="009D583B" w:rsidRDefault="009D583B" w:rsidP="001D6D7B">
      <w:pPr>
        <w:rPr>
          <w:sz w:val="22"/>
          <w:szCs w:val="22"/>
        </w:rPr>
      </w:pPr>
    </w:p>
    <w:p w14:paraId="2262A188" w14:textId="77777777" w:rsidR="008D12E4" w:rsidRPr="008D12E4" w:rsidRDefault="008D12E4" w:rsidP="001D6D7B">
      <w:pPr>
        <w:rPr>
          <w:sz w:val="22"/>
          <w:szCs w:val="22"/>
        </w:rPr>
      </w:pPr>
    </w:p>
    <w:p w14:paraId="0D0D4687" w14:textId="77777777" w:rsidR="001D6D7B" w:rsidRPr="008D12E4" w:rsidRDefault="001D6D7B" w:rsidP="001D6D7B">
      <w:pPr>
        <w:rPr>
          <w:b/>
          <w:sz w:val="22"/>
          <w:szCs w:val="22"/>
        </w:rPr>
      </w:pPr>
      <w:r w:rsidRPr="008D12E4">
        <w:rPr>
          <w:b/>
          <w:sz w:val="22"/>
          <w:szCs w:val="22"/>
        </w:rPr>
        <w:t>What do I need to do if I take part?</w:t>
      </w:r>
    </w:p>
    <w:p w14:paraId="515757F3" w14:textId="77777777" w:rsidR="002B317A" w:rsidRPr="008D12E4" w:rsidRDefault="002B317A" w:rsidP="001D6D7B">
      <w:pPr>
        <w:rPr>
          <w:b/>
          <w:sz w:val="22"/>
          <w:szCs w:val="22"/>
        </w:rPr>
      </w:pPr>
    </w:p>
    <w:p w14:paraId="3FCF1B2F" w14:textId="77777777" w:rsidR="00CA613B" w:rsidRPr="008D12E4" w:rsidRDefault="002B317A" w:rsidP="001D6D7B">
      <w:pPr>
        <w:rPr>
          <w:sz w:val="22"/>
          <w:szCs w:val="22"/>
        </w:rPr>
      </w:pPr>
      <w:r w:rsidRPr="008D12E4">
        <w:rPr>
          <w:sz w:val="22"/>
          <w:szCs w:val="22"/>
        </w:rPr>
        <w:t>A health wor</w:t>
      </w:r>
      <w:r w:rsidR="007D03BA" w:rsidRPr="008D12E4">
        <w:rPr>
          <w:sz w:val="22"/>
          <w:szCs w:val="22"/>
        </w:rPr>
        <w:t>ker/Aboriginal consultant at your</w:t>
      </w:r>
      <w:r w:rsidRPr="008D12E4">
        <w:rPr>
          <w:sz w:val="22"/>
          <w:szCs w:val="22"/>
        </w:rPr>
        <w:t xml:space="preserve"> </w:t>
      </w:r>
      <w:proofErr w:type="spellStart"/>
      <w:r w:rsidR="007E158E" w:rsidRPr="008D12E4">
        <w:rPr>
          <w:sz w:val="22"/>
          <w:szCs w:val="22"/>
        </w:rPr>
        <w:t>CaFHS</w:t>
      </w:r>
      <w:proofErr w:type="spellEnd"/>
      <w:r w:rsidRPr="008D12E4">
        <w:rPr>
          <w:sz w:val="22"/>
          <w:szCs w:val="22"/>
        </w:rPr>
        <w:t xml:space="preserve"> </w:t>
      </w:r>
      <w:r w:rsidR="00E22992" w:rsidRPr="008D12E4">
        <w:rPr>
          <w:sz w:val="22"/>
          <w:szCs w:val="22"/>
        </w:rPr>
        <w:t>Centre</w:t>
      </w:r>
      <w:r w:rsidRPr="008D12E4">
        <w:rPr>
          <w:sz w:val="22"/>
          <w:szCs w:val="22"/>
        </w:rPr>
        <w:t xml:space="preserve"> will ask y</w:t>
      </w:r>
      <w:r w:rsidR="00C154AF" w:rsidRPr="008D12E4">
        <w:rPr>
          <w:sz w:val="22"/>
          <w:szCs w:val="22"/>
        </w:rPr>
        <w:t xml:space="preserve">ou </w:t>
      </w:r>
      <w:proofErr w:type="gramStart"/>
      <w:r w:rsidR="00C154AF" w:rsidRPr="008D12E4">
        <w:rPr>
          <w:sz w:val="22"/>
          <w:szCs w:val="22"/>
        </w:rPr>
        <w:t>questions</w:t>
      </w:r>
      <w:proofErr w:type="gramEnd"/>
      <w:r w:rsidR="00C154AF" w:rsidRPr="008D12E4">
        <w:rPr>
          <w:sz w:val="22"/>
          <w:szCs w:val="22"/>
        </w:rPr>
        <w:t xml:space="preserve"> from the AS</w:t>
      </w:r>
      <w:r w:rsidR="00B06852" w:rsidRPr="008D12E4">
        <w:rPr>
          <w:sz w:val="22"/>
          <w:szCs w:val="22"/>
        </w:rPr>
        <w:t>Q-TRAK and at the end count the</w:t>
      </w:r>
      <w:r w:rsidR="00C154AF" w:rsidRPr="008D12E4">
        <w:rPr>
          <w:sz w:val="22"/>
          <w:szCs w:val="22"/>
        </w:rPr>
        <w:t xml:space="preserve"> score. </w:t>
      </w:r>
    </w:p>
    <w:p w14:paraId="095CFA3D" w14:textId="77777777" w:rsidR="00CA613B" w:rsidRPr="008D12E4" w:rsidRDefault="00CA613B" w:rsidP="001D6D7B">
      <w:pPr>
        <w:rPr>
          <w:sz w:val="22"/>
          <w:szCs w:val="22"/>
        </w:rPr>
      </w:pPr>
    </w:p>
    <w:p w14:paraId="69EFBB31" w14:textId="0752AA54" w:rsidR="007D03BA" w:rsidRPr="008D12E4" w:rsidRDefault="009D583B" w:rsidP="001D6D7B">
      <w:pPr>
        <w:rPr>
          <w:sz w:val="22"/>
          <w:szCs w:val="22"/>
        </w:rPr>
      </w:pPr>
      <w:r w:rsidRPr="008D12E4">
        <w:rPr>
          <w:sz w:val="22"/>
          <w:szCs w:val="22"/>
        </w:rPr>
        <w:t xml:space="preserve">You will also be asked about </w:t>
      </w:r>
      <w:r w:rsidR="00E22992" w:rsidRPr="008D12E4">
        <w:rPr>
          <w:sz w:val="22"/>
          <w:szCs w:val="22"/>
        </w:rPr>
        <w:t xml:space="preserve">how </w:t>
      </w:r>
      <w:r w:rsidRPr="008D12E4">
        <w:rPr>
          <w:sz w:val="22"/>
          <w:szCs w:val="22"/>
        </w:rPr>
        <w:t>you feel about the ASQ-TRAK.</w:t>
      </w:r>
      <w:r w:rsidR="002577B7" w:rsidRPr="008D12E4">
        <w:rPr>
          <w:sz w:val="22"/>
          <w:szCs w:val="22"/>
        </w:rPr>
        <w:t xml:space="preserve"> </w:t>
      </w:r>
      <w:r w:rsidR="002B317A" w:rsidRPr="008D12E4">
        <w:rPr>
          <w:sz w:val="22"/>
          <w:szCs w:val="22"/>
        </w:rPr>
        <w:t xml:space="preserve">This will take about 45 minutes. </w:t>
      </w:r>
    </w:p>
    <w:p w14:paraId="22152DB7" w14:textId="77777777" w:rsidR="007D03BA" w:rsidRPr="008D12E4" w:rsidRDefault="007D03BA" w:rsidP="001D6D7B">
      <w:pPr>
        <w:rPr>
          <w:sz w:val="22"/>
          <w:szCs w:val="22"/>
        </w:rPr>
      </w:pPr>
    </w:p>
    <w:p w14:paraId="5061C6D0" w14:textId="31A23641" w:rsidR="009D583B" w:rsidRPr="008D12E4" w:rsidRDefault="002B317A" w:rsidP="00CA613B">
      <w:pPr>
        <w:jc w:val="both"/>
        <w:rPr>
          <w:sz w:val="22"/>
          <w:szCs w:val="22"/>
        </w:rPr>
      </w:pPr>
      <w:r w:rsidRPr="008D12E4">
        <w:rPr>
          <w:sz w:val="22"/>
          <w:szCs w:val="22"/>
        </w:rPr>
        <w:t xml:space="preserve">In 1 to 2 weeks, the same or </w:t>
      </w:r>
      <w:r w:rsidR="006E219E" w:rsidRPr="008D12E4">
        <w:rPr>
          <w:sz w:val="22"/>
          <w:szCs w:val="22"/>
        </w:rPr>
        <w:t xml:space="preserve">a </w:t>
      </w:r>
      <w:r w:rsidRPr="008D12E4">
        <w:rPr>
          <w:sz w:val="22"/>
          <w:szCs w:val="22"/>
        </w:rPr>
        <w:t>different person will do a home visit to repeat the questions</w:t>
      </w:r>
      <w:r w:rsidR="00C04722" w:rsidRPr="008D12E4">
        <w:rPr>
          <w:sz w:val="22"/>
          <w:szCs w:val="22"/>
        </w:rPr>
        <w:t xml:space="preserve"> </w:t>
      </w:r>
      <w:r w:rsidR="003D4D21" w:rsidRPr="008D12E4">
        <w:rPr>
          <w:sz w:val="22"/>
          <w:szCs w:val="22"/>
        </w:rPr>
        <w:t xml:space="preserve">(except </w:t>
      </w:r>
      <w:r w:rsidR="007E158E" w:rsidRPr="008D12E4">
        <w:rPr>
          <w:sz w:val="22"/>
          <w:szCs w:val="22"/>
        </w:rPr>
        <w:t>APY Lands</w:t>
      </w:r>
      <w:r w:rsidR="003D4D21" w:rsidRPr="008D12E4">
        <w:rPr>
          <w:sz w:val="22"/>
          <w:szCs w:val="22"/>
        </w:rPr>
        <w:t>)</w:t>
      </w:r>
      <w:r w:rsidR="002577B7" w:rsidRPr="008D12E4">
        <w:rPr>
          <w:sz w:val="22"/>
          <w:szCs w:val="22"/>
        </w:rPr>
        <w:t>.</w:t>
      </w:r>
      <w:r w:rsidR="00FF4CE4" w:rsidRPr="008D12E4">
        <w:rPr>
          <w:sz w:val="22"/>
          <w:szCs w:val="22"/>
        </w:rPr>
        <w:t xml:space="preserve"> </w:t>
      </w:r>
      <w:r w:rsidR="009D583B" w:rsidRPr="008D12E4">
        <w:rPr>
          <w:sz w:val="22"/>
          <w:szCs w:val="22"/>
        </w:rPr>
        <w:t>This is to check if the same or different person asking the questions will get the same scores.</w:t>
      </w:r>
    </w:p>
    <w:p w14:paraId="3A3656D7" w14:textId="77777777" w:rsidR="008E5C56" w:rsidRPr="008D12E4" w:rsidRDefault="008E5C56" w:rsidP="00CA613B">
      <w:pPr>
        <w:jc w:val="both"/>
        <w:rPr>
          <w:sz w:val="22"/>
          <w:szCs w:val="22"/>
        </w:rPr>
      </w:pPr>
    </w:p>
    <w:p w14:paraId="51AE57D0" w14:textId="77777777" w:rsidR="008E5C56" w:rsidRPr="008D12E4" w:rsidRDefault="008E5C56" w:rsidP="00CA613B">
      <w:pPr>
        <w:jc w:val="both"/>
        <w:rPr>
          <w:sz w:val="22"/>
          <w:szCs w:val="22"/>
        </w:rPr>
      </w:pPr>
    </w:p>
    <w:p w14:paraId="286B9B02" w14:textId="77777777" w:rsidR="001D6D7B" w:rsidRPr="008D12E4" w:rsidRDefault="001D6D7B" w:rsidP="00CA613B">
      <w:pPr>
        <w:jc w:val="both"/>
        <w:rPr>
          <w:b/>
          <w:sz w:val="22"/>
          <w:szCs w:val="22"/>
        </w:rPr>
      </w:pPr>
      <w:r w:rsidRPr="008D12E4">
        <w:rPr>
          <w:b/>
          <w:sz w:val="22"/>
          <w:szCs w:val="22"/>
        </w:rPr>
        <w:t>What will my child need to do if they take part?</w:t>
      </w:r>
    </w:p>
    <w:p w14:paraId="43266A67" w14:textId="77777777" w:rsidR="006E219E" w:rsidRPr="008D12E4" w:rsidRDefault="006E219E" w:rsidP="00CA613B">
      <w:pPr>
        <w:jc w:val="both"/>
        <w:rPr>
          <w:b/>
          <w:sz w:val="22"/>
          <w:szCs w:val="22"/>
        </w:rPr>
      </w:pPr>
    </w:p>
    <w:p w14:paraId="33CCC09E" w14:textId="673F612C" w:rsidR="006E219E" w:rsidRPr="008D12E4" w:rsidRDefault="006E219E" w:rsidP="00CA613B">
      <w:pPr>
        <w:jc w:val="both"/>
        <w:rPr>
          <w:sz w:val="22"/>
          <w:szCs w:val="22"/>
        </w:rPr>
      </w:pPr>
      <w:r w:rsidRPr="008D12E4">
        <w:rPr>
          <w:sz w:val="22"/>
          <w:szCs w:val="22"/>
        </w:rPr>
        <w:t>Your child</w:t>
      </w:r>
      <w:r w:rsidR="008F66D9" w:rsidRPr="008D12E4">
        <w:rPr>
          <w:sz w:val="22"/>
          <w:szCs w:val="22"/>
        </w:rPr>
        <w:t xml:space="preserve"> will need</w:t>
      </w:r>
      <w:r w:rsidRPr="008D12E4">
        <w:rPr>
          <w:sz w:val="22"/>
          <w:szCs w:val="22"/>
        </w:rPr>
        <w:t xml:space="preserve"> to be present</w:t>
      </w:r>
      <w:r w:rsidR="008F66D9" w:rsidRPr="008D12E4">
        <w:rPr>
          <w:sz w:val="22"/>
          <w:szCs w:val="22"/>
        </w:rPr>
        <w:t xml:space="preserve"> with you</w:t>
      </w:r>
      <w:r w:rsidRPr="008D12E4">
        <w:rPr>
          <w:sz w:val="22"/>
          <w:szCs w:val="22"/>
        </w:rPr>
        <w:t xml:space="preserve"> for both </w:t>
      </w:r>
      <w:r w:rsidR="00E22992" w:rsidRPr="008D12E4">
        <w:rPr>
          <w:sz w:val="22"/>
          <w:szCs w:val="22"/>
        </w:rPr>
        <w:t xml:space="preserve">of </w:t>
      </w:r>
      <w:r w:rsidRPr="008D12E4">
        <w:rPr>
          <w:sz w:val="22"/>
          <w:szCs w:val="22"/>
        </w:rPr>
        <w:t>the ASQ-TRAK questionnaire sessions. Your child will need to play some games or answer some questions.</w:t>
      </w:r>
    </w:p>
    <w:p w14:paraId="51064703" w14:textId="77777777" w:rsidR="001D6D7B" w:rsidRPr="008D12E4" w:rsidRDefault="001D6D7B" w:rsidP="00CA613B">
      <w:pPr>
        <w:jc w:val="both"/>
        <w:rPr>
          <w:sz w:val="22"/>
          <w:szCs w:val="22"/>
        </w:rPr>
      </w:pPr>
    </w:p>
    <w:p w14:paraId="78DF2138" w14:textId="77777777" w:rsidR="008E5C56" w:rsidRPr="008D12E4" w:rsidRDefault="008E5C56" w:rsidP="00CA613B">
      <w:pPr>
        <w:jc w:val="both"/>
        <w:rPr>
          <w:sz w:val="22"/>
          <w:szCs w:val="22"/>
        </w:rPr>
      </w:pPr>
    </w:p>
    <w:p w14:paraId="5C565755" w14:textId="77777777" w:rsidR="001D6D7B" w:rsidRPr="008D12E4" w:rsidRDefault="001D6D7B" w:rsidP="00CA613B">
      <w:pPr>
        <w:jc w:val="both"/>
        <w:rPr>
          <w:b/>
          <w:sz w:val="22"/>
          <w:szCs w:val="22"/>
        </w:rPr>
      </w:pPr>
      <w:r w:rsidRPr="008D12E4">
        <w:rPr>
          <w:b/>
          <w:sz w:val="22"/>
          <w:szCs w:val="22"/>
        </w:rPr>
        <w:t>How could this study help my child?</w:t>
      </w:r>
    </w:p>
    <w:p w14:paraId="77613C21" w14:textId="77777777" w:rsidR="001D6D7B" w:rsidRPr="008D12E4" w:rsidRDefault="001D6D7B" w:rsidP="00CA613B">
      <w:pPr>
        <w:jc w:val="both"/>
        <w:rPr>
          <w:sz w:val="22"/>
          <w:szCs w:val="22"/>
        </w:rPr>
      </w:pPr>
    </w:p>
    <w:p w14:paraId="6E0254AE" w14:textId="71F97CAF" w:rsidR="00EA476A" w:rsidRPr="008D12E4" w:rsidRDefault="00EA476A" w:rsidP="00CA613B">
      <w:pPr>
        <w:jc w:val="both"/>
        <w:rPr>
          <w:sz w:val="22"/>
          <w:szCs w:val="22"/>
        </w:rPr>
      </w:pPr>
      <w:r w:rsidRPr="008D12E4">
        <w:rPr>
          <w:sz w:val="22"/>
          <w:szCs w:val="22"/>
        </w:rPr>
        <w:t>You can see if your child is doing well and learn different ways to help your child develop.</w:t>
      </w:r>
    </w:p>
    <w:p w14:paraId="6A778CC5" w14:textId="77777777" w:rsidR="00EA476A" w:rsidRPr="008D12E4" w:rsidRDefault="00EA476A" w:rsidP="00CA613B">
      <w:pPr>
        <w:jc w:val="both"/>
        <w:rPr>
          <w:sz w:val="22"/>
          <w:szCs w:val="22"/>
        </w:rPr>
      </w:pPr>
    </w:p>
    <w:p w14:paraId="178DD480" w14:textId="76FC9D4B" w:rsidR="00EA476A" w:rsidRPr="008D12E4" w:rsidRDefault="00EA476A" w:rsidP="00CA613B">
      <w:pPr>
        <w:jc w:val="both"/>
        <w:rPr>
          <w:sz w:val="22"/>
          <w:szCs w:val="22"/>
        </w:rPr>
      </w:pPr>
      <w:r w:rsidRPr="008D12E4">
        <w:rPr>
          <w:sz w:val="22"/>
          <w:szCs w:val="22"/>
        </w:rPr>
        <w:t>T</w:t>
      </w:r>
      <w:r w:rsidR="009D583B" w:rsidRPr="008D12E4">
        <w:rPr>
          <w:sz w:val="22"/>
          <w:szCs w:val="22"/>
        </w:rPr>
        <w:t xml:space="preserve">he </w:t>
      </w:r>
      <w:proofErr w:type="spellStart"/>
      <w:r w:rsidR="007E158E" w:rsidRPr="008D12E4">
        <w:rPr>
          <w:sz w:val="22"/>
          <w:szCs w:val="22"/>
        </w:rPr>
        <w:t>CaFHS</w:t>
      </w:r>
      <w:proofErr w:type="spellEnd"/>
      <w:r w:rsidR="009D583B" w:rsidRPr="008D12E4">
        <w:rPr>
          <w:sz w:val="22"/>
          <w:szCs w:val="22"/>
        </w:rPr>
        <w:t xml:space="preserve"> staff will talk to</w:t>
      </w:r>
      <w:r w:rsidRPr="008D12E4">
        <w:rPr>
          <w:sz w:val="22"/>
          <w:szCs w:val="22"/>
        </w:rPr>
        <w:t xml:space="preserve"> you about your child’s results. This resu</w:t>
      </w:r>
      <w:r w:rsidR="009D583B" w:rsidRPr="008D12E4">
        <w:rPr>
          <w:sz w:val="22"/>
          <w:szCs w:val="22"/>
        </w:rPr>
        <w:t xml:space="preserve">lt will go on your child’s records at </w:t>
      </w:r>
      <w:proofErr w:type="spellStart"/>
      <w:r w:rsidR="007E158E" w:rsidRPr="008D12E4">
        <w:rPr>
          <w:sz w:val="22"/>
          <w:szCs w:val="22"/>
        </w:rPr>
        <w:t>CaFHS</w:t>
      </w:r>
      <w:proofErr w:type="spellEnd"/>
      <w:r w:rsidR="009D583B" w:rsidRPr="008D12E4">
        <w:rPr>
          <w:sz w:val="22"/>
          <w:szCs w:val="22"/>
        </w:rPr>
        <w:t>.</w:t>
      </w:r>
    </w:p>
    <w:p w14:paraId="0BE9ADBA" w14:textId="77777777" w:rsidR="00EA476A" w:rsidRPr="008D12E4" w:rsidRDefault="00EA476A" w:rsidP="00CA613B">
      <w:pPr>
        <w:jc w:val="both"/>
        <w:rPr>
          <w:sz w:val="22"/>
          <w:szCs w:val="22"/>
        </w:rPr>
      </w:pPr>
    </w:p>
    <w:p w14:paraId="4EF89F98" w14:textId="77777777" w:rsidR="00CA613B" w:rsidRPr="008D12E4" w:rsidRDefault="00E63FB2" w:rsidP="00CA613B">
      <w:pPr>
        <w:jc w:val="both"/>
        <w:rPr>
          <w:sz w:val="22"/>
          <w:szCs w:val="22"/>
        </w:rPr>
      </w:pPr>
      <w:r w:rsidRPr="008D12E4">
        <w:rPr>
          <w:sz w:val="22"/>
          <w:szCs w:val="22"/>
        </w:rPr>
        <w:t>If your child needs</w:t>
      </w:r>
      <w:r w:rsidR="00EA476A" w:rsidRPr="008D12E4">
        <w:rPr>
          <w:sz w:val="22"/>
          <w:szCs w:val="22"/>
        </w:rPr>
        <w:t xml:space="preserve"> help in certain areas</w:t>
      </w:r>
      <w:r w:rsidR="007824D3" w:rsidRPr="008D12E4">
        <w:rPr>
          <w:sz w:val="22"/>
          <w:szCs w:val="22"/>
        </w:rPr>
        <w:t xml:space="preserve">, </w:t>
      </w:r>
      <w:r w:rsidR="00FF4CE4" w:rsidRPr="008D12E4">
        <w:rPr>
          <w:sz w:val="22"/>
          <w:szCs w:val="22"/>
        </w:rPr>
        <w:t>for example speakin</w:t>
      </w:r>
      <w:r w:rsidR="00647FD4" w:rsidRPr="008D12E4">
        <w:rPr>
          <w:sz w:val="22"/>
          <w:szCs w:val="22"/>
        </w:rPr>
        <w:t>g so that others can understand.</w:t>
      </w:r>
      <w:r w:rsidR="007824D3" w:rsidRPr="008D12E4">
        <w:rPr>
          <w:sz w:val="22"/>
          <w:szCs w:val="22"/>
        </w:rPr>
        <w:t xml:space="preserve"> </w:t>
      </w:r>
      <w:proofErr w:type="spellStart"/>
      <w:r w:rsidR="007E158E" w:rsidRPr="008D12E4">
        <w:rPr>
          <w:sz w:val="22"/>
          <w:szCs w:val="22"/>
        </w:rPr>
        <w:t>CaFHS</w:t>
      </w:r>
      <w:proofErr w:type="spellEnd"/>
      <w:r w:rsidR="007824D3" w:rsidRPr="008D12E4">
        <w:rPr>
          <w:sz w:val="22"/>
          <w:szCs w:val="22"/>
        </w:rPr>
        <w:t xml:space="preserve"> staff will talk to you </w:t>
      </w:r>
      <w:r w:rsidR="002577B7" w:rsidRPr="008D12E4">
        <w:rPr>
          <w:sz w:val="22"/>
          <w:szCs w:val="22"/>
        </w:rPr>
        <w:t>a</w:t>
      </w:r>
      <w:r w:rsidR="007824D3" w:rsidRPr="008D12E4">
        <w:rPr>
          <w:sz w:val="22"/>
          <w:szCs w:val="22"/>
        </w:rPr>
        <w:t xml:space="preserve">bout this. </w:t>
      </w:r>
    </w:p>
    <w:p w14:paraId="7310A781" w14:textId="77777777" w:rsidR="00CA613B" w:rsidRPr="008D12E4" w:rsidRDefault="00CA613B" w:rsidP="00CA613B">
      <w:pPr>
        <w:jc w:val="both"/>
        <w:rPr>
          <w:sz w:val="22"/>
          <w:szCs w:val="22"/>
        </w:rPr>
      </w:pPr>
    </w:p>
    <w:p w14:paraId="1EBA70EB" w14:textId="330F7538" w:rsidR="00EA476A" w:rsidRPr="008D12E4" w:rsidRDefault="007824D3" w:rsidP="00CA613B">
      <w:pPr>
        <w:jc w:val="both"/>
        <w:rPr>
          <w:sz w:val="22"/>
          <w:szCs w:val="22"/>
        </w:rPr>
      </w:pPr>
      <w:r w:rsidRPr="008D12E4">
        <w:rPr>
          <w:sz w:val="22"/>
          <w:szCs w:val="22"/>
        </w:rPr>
        <w:t xml:space="preserve">They might talk to you </w:t>
      </w:r>
      <w:r w:rsidR="00EA476A" w:rsidRPr="008D12E4">
        <w:rPr>
          <w:sz w:val="22"/>
          <w:szCs w:val="22"/>
        </w:rPr>
        <w:t>abou</w:t>
      </w:r>
      <w:r w:rsidRPr="008D12E4">
        <w:rPr>
          <w:sz w:val="22"/>
          <w:szCs w:val="22"/>
        </w:rPr>
        <w:t xml:space="preserve">t referring to a doctor, </w:t>
      </w:r>
      <w:r w:rsidR="008F66D9" w:rsidRPr="008D12E4">
        <w:rPr>
          <w:sz w:val="22"/>
          <w:szCs w:val="22"/>
        </w:rPr>
        <w:t>specialist or other health professionals.</w:t>
      </w:r>
    </w:p>
    <w:p w14:paraId="635CED38" w14:textId="77777777" w:rsidR="008E5C56" w:rsidRPr="008D12E4" w:rsidRDefault="008E5C56" w:rsidP="00CA613B">
      <w:pPr>
        <w:jc w:val="both"/>
        <w:rPr>
          <w:sz w:val="22"/>
          <w:szCs w:val="22"/>
        </w:rPr>
      </w:pPr>
    </w:p>
    <w:p w14:paraId="7F05603F" w14:textId="77777777" w:rsidR="008E5C56" w:rsidRPr="008D12E4" w:rsidRDefault="008E5C56" w:rsidP="00CA613B">
      <w:pPr>
        <w:jc w:val="both"/>
        <w:rPr>
          <w:sz w:val="22"/>
          <w:szCs w:val="22"/>
        </w:rPr>
      </w:pPr>
    </w:p>
    <w:p w14:paraId="1C366FED" w14:textId="77777777" w:rsidR="001D6D7B" w:rsidRPr="008D12E4" w:rsidRDefault="001D6D7B" w:rsidP="00CA613B">
      <w:pPr>
        <w:jc w:val="both"/>
        <w:rPr>
          <w:b/>
          <w:sz w:val="22"/>
          <w:szCs w:val="22"/>
        </w:rPr>
      </w:pPr>
      <w:r w:rsidRPr="008D12E4">
        <w:rPr>
          <w:b/>
          <w:sz w:val="22"/>
          <w:szCs w:val="22"/>
        </w:rPr>
        <w:lastRenderedPageBreak/>
        <w:t>How could this study help my community?</w:t>
      </w:r>
    </w:p>
    <w:p w14:paraId="6F709A9B" w14:textId="77777777" w:rsidR="00E61037" w:rsidRPr="008D12E4" w:rsidRDefault="00E61037" w:rsidP="00CA613B">
      <w:pPr>
        <w:jc w:val="both"/>
        <w:rPr>
          <w:b/>
          <w:sz w:val="22"/>
          <w:szCs w:val="22"/>
        </w:rPr>
      </w:pPr>
    </w:p>
    <w:p w14:paraId="4DE81F66" w14:textId="7E1175AC" w:rsidR="001D6D7B" w:rsidRPr="008D12E4" w:rsidRDefault="008F66D9" w:rsidP="00CA613B">
      <w:pPr>
        <w:jc w:val="both"/>
        <w:rPr>
          <w:sz w:val="22"/>
          <w:szCs w:val="22"/>
        </w:rPr>
      </w:pPr>
      <w:r w:rsidRPr="008D12E4">
        <w:rPr>
          <w:sz w:val="22"/>
          <w:szCs w:val="22"/>
        </w:rPr>
        <w:t>It is important to keep</w:t>
      </w:r>
      <w:r w:rsidR="006E219E" w:rsidRPr="008D12E4">
        <w:rPr>
          <w:sz w:val="22"/>
          <w:szCs w:val="22"/>
        </w:rPr>
        <w:t xml:space="preserve"> track of your child’s development </w:t>
      </w:r>
      <w:r w:rsidR="00E61037" w:rsidRPr="008D12E4">
        <w:rPr>
          <w:sz w:val="22"/>
          <w:szCs w:val="22"/>
        </w:rPr>
        <w:t>to make sure they</w:t>
      </w:r>
      <w:r w:rsidRPr="008D12E4">
        <w:rPr>
          <w:sz w:val="22"/>
          <w:szCs w:val="22"/>
        </w:rPr>
        <w:t xml:space="preserve"> do well at school and later as </w:t>
      </w:r>
      <w:r w:rsidR="00E61037" w:rsidRPr="008D12E4">
        <w:rPr>
          <w:sz w:val="22"/>
          <w:szCs w:val="22"/>
        </w:rPr>
        <w:t>adults.</w:t>
      </w:r>
    </w:p>
    <w:p w14:paraId="6988D8D1" w14:textId="77777777" w:rsidR="002577B7" w:rsidRPr="008D12E4" w:rsidRDefault="002577B7" w:rsidP="00CA613B">
      <w:pPr>
        <w:jc w:val="both"/>
        <w:rPr>
          <w:sz w:val="22"/>
          <w:szCs w:val="22"/>
        </w:rPr>
      </w:pPr>
    </w:p>
    <w:p w14:paraId="4C96D3DD" w14:textId="4F6AAF94" w:rsidR="00E61037" w:rsidRPr="008D12E4" w:rsidRDefault="007824D3" w:rsidP="00CA613B">
      <w:pPr>
        <w:jc w:val="both"/>
        <w:rPr>
          <w:sz w:val="22"/>
          <w:szCs w:val="22"/>
        </w:rPr>
      </w:pPr>
      <w:r w:rsidRPr="008D12E4">
        <w:rPr>
          <w:sz w:val="22"/>
          <w:szCs w:val="22"/>
        </w:rPr>
        <w:t xml:space="preserve">A </w:t>
      </w:r>
      <w:r w:rsidR="00764FEA" w:rsidRPr="008D12E4">
        <w:rPr>
          <w:sz w:val="22"/>
          <w:szCs w:val="22"/>
        </w:rPr>
        <w:t xml:space="preserve">good </w:t>
      </w:r>
      <w:r w:rsidR="00E61037" w:rsidRPr="008D12E4">
        <w:rPr>
          <w:sz w:val="22"/>
          <w:szCs w:val="22"/>
        </w:rPr>
        <w:t xml:space="preserve">developmental </w:t>
      </w:r>
      <w:r w:rsidRPr="008D12E4">
        <w:rPr>
          <w:sz w:val="22"/>
          <w:szCs w:val="22"/>
        </w:rPr>
        <w:t>questionnaire will</w:t>
      </w:r>
      <w:r w:rsidR="00E61037" w:rsidRPr="008D12E4">
        <w:rPr>
          <w:sz w:val="22"/>
          <w:szCs w:val="22"/>
        </w:rPr>
        <w:t xml:space="preserve"> help other Aboriginal families and children too.</w:t>
      </w:r>
    </w:p>
    <w:p w14:paraId="514A9EAD" w14:textId="77777777" w:rsidR="008E5C56" w:rsidRDefault="008E5C56" w:rsidP="00CA613B">
      <w:pPr>
        <w:jc w:val="both"/>
        <w:rPr>
          <w:sz w:val="22"/>
          <w:szCs w:val="22"/>
        </w:rPr>
      </w:pPr>
    </w:p>
    <w:p w14:paraId="28EC58E3" w14:textId="77777777" w:rsidR="008D12E4" w:rsidRPr="008D12E4" w:rsidRDefault="008D12E4" w:rsidP="00CA613B">
      <w:pPr>
        <w:jc w:val="both"/>
        <w:rPr>
          <w:sz w:val="22"/>
          <w:szCs w:val="22"/>
        </w:rPr>
      </w:pPr>
    </w:p>
    <w:p w14:paraId="4C897602" w14:textId="77777777" w:rsidR="001D6D7B" w:rsidRPr="008D12E4" w:rsidRDefault="001D6D7B" w:rsidP="00CA613B">
      <w:pPr>
        <w:jc w:val="both"/>
        <w:rPr>
          <w:b/>
          <w:sz w:val="22"/>
          <w:szCs w:val="22"/>
        </w:rPr>
      </w:pPr>
      <w:r w:rsidRPr="008D12E4">
        <w:rPr>
          <w:b/>
          <w:sz w:val="22"/>
          <w:szCs w:val="22"/>
        </w:rPr>
        <w:t>How will I find out about the results of the project?</w:t>
      </w:r>
    </w:p>
    <w:p w14:paraId="69EA99D9" w14:textId="77777777" w:rsidR="00764FEA" w:rsidRPr="008D12E4" w:rsidRDefault="00764FEA" w:rsidP="00CA613B">
      <w:pPr>
        <w:jc w:val="both"/>
        <w:rPr>
          <w:sz w:val="22"/>
          <w:szCs w:val="22"/>
        </w:rPr>
      </w:pPr>
    </w:p>
    <w:p w14:paraId="681CFE02" w14:textId="1A1268C6" w:rsidR="00764FEA" w:rsidRPr="008D12E4" w:rsidRDefault="007824D3" w:rsidP="00CA613B">
      <w:pPr>
        <w:jc w:val="both"/>
        <w:rPr>
          <w:sz w:val="22"/>
          <w:szCs w:val="22"/>
        </w:rPr>
      </w:pPr>
      <w:r w:rsidRPr="008D12E4">
        <w:rPr>
          <w:sz w:val="22"/>
          <w:szCs w:val="22"/>
        </w:rPr>
        <w:t>When we finish</w:t>
      </w:r>
      <w:r w:rsidR="00EF3B48" w:rsidRPr="008D12E4">
        <w:rPr>
          <w:sz w:val="22"/>
          <w:szCs w:val="22"/>
        </w:rPr>
        <w:t xml:space="preserve">, we will update parents and </w:t>
      </w:r>
      <w:proofErr w:type="spellStart"/>
      <w:r w:rsidR="007E158E" w:rsidRPr="008D12E4">
        <w:rPr>
          <w:sz w:val="22"/>
          <w:szCs w:val="22"/>
        </w:rPr>
        <w:t>CaFHS</w:t>
      </w:r>
      <w:proofErr w:type="spellEnd"/>
      <w:r w:rsidR="00EF3B48" w:rsidRPr="008D12E4">
        <w:rPr>
          <w:sz w:val="22"/>
          <w:szCs w:val="22"/>
        </w:rPr>
        <w:t xml:space="preserve"> staff of </w:t>
      </w:r>
      <w:r w:rsidR="00187AB7" w:rsidRPr="008D12E4">
        <w:rPr>
          <w:sz w:val="22"/>
          <w:szCs w:val="22"/>
        </w:rPr>
        <w:t xml:space="preserve">our </w:t>
      </w:r>
      <w:r w:rsidR="00EF3B48" w:rsidRPr="008D12E4">
        <w:rPr>
          <w:sz w:val="22"/>
          <w:szCs w:val="22"/>
        </w:rPr>
        <w:t>findings.</w:t>
      </w:r>
    </w:p>
    <w:p w14:paraId="3B498D4F" w14:textId="77777777" w:rsidR="00764FEA" w:rsidRPr="008D12E4" w:rsidRDefault="00764FEA" w:rsidP="00CA613B">
      <w:pPr>
        <w:jc w:val="both"/>
        <w:rPr>
          <w:sz w:val="22"/>
          <w:szCs w:val="22"/>
        </w:rPr>
      </w:pPr>
    </w:p>
    <w:p w14:paraId="2B0399F1" w14:textId="46A89A01" w:rsidR="00764FEA" w:rsidRPr="008D12E4" w:rsidRDefault="00764FEA" w:rsidP="00CA613B">
      <w:pPr>
        <w:jc w:val="both"/>
        <w:rPr>
          <w:sz w:val="22"/>
          <w:szCs w:val="22"/>
        </w:rPr>
      </w:pPr>
      <w:r w:rsidRPr="008D12E4">
        <w:rPr>
          <w:sz w:val="22"/>
          <w:szCs w:val="22"/>
        </w:rPr>
        <w:t>We will also write</w:t>
      </w:r>
      <w:r w:rsidR="00EF3B48" w:rsidRPr="008D12E4">
        <w:rPr>
          <w:sz w:val="22"/>
          <w:szCs w:val="22"/>
        </w:rPr>
        <w:t xml:space="preserve"> about the findings of the project</w:t>
      </w:r>
      <w:r w:rsidRPr="008D12E4">
        <w:rPr>
          <w:sz w:val="22"/>
          <w:szCs w:val="22"/>
        </w:rPr>
        <w:t xml:space="preserve"> in journals, so we can share them with others in Australia and around the world.</w:t>
      </w:r>
    </w:p>
    <w:p w14:paraId="2BF575E8" w14:textId="77777777" w:rsidR="00764FEA" w:rsidRPr="008D12E4" w:rsidRDefault="00764FEA" w:rsidP="00CA613B">
      <w:pPr>
        <w:jc w:val="both"/>
        <w:rPr>
          <w:sz w:val="22"/>
          <w:szCs w:val="22"/>
        </w:rPr>
      </w:pPr>
    </w:p>
    <w:p w14:paraId="0ECFA945" w14:textId="7B00247D" w:rsidR="00764FEA" w:rsidRPr="008D12E4" w:rsidRDefault="00764FEA" w:rsidP="00CA613B">
      <w:pPr>
        <w:jc w:val="both"/>
        <w:rPr>
          <w:sz w:val="22"/>
          <w:szCs w:val="22"/>
        </w:rPr>
      </w:pPr>
      <w:r w:rsidRPr="008D12E4">
        <w:rPr>
          <w:sz w:val="22"/>
          <w:szCs w:val="22"/>
        </w:rPr>
        <w:lastRenderedPageBreak/>
        <w:t>The names of people will not be included in the findings. This means that no one will be able to identify you</w:t>
      </w:r>
      <w:r w:rsidR="00DD3EDE" w:rsidRPr="008D12E4">
        <w:rPr>
          <w:sz w:val="22"/>
          <w:szCs w:val="22"/>
        </w:rPr>
        <w:t xml:space="preserve"> or</w:t>
      </w:r>
      <w:r w:rsidRPr="008D12E4">
        <w:rPr>
          <w:sz w:val="22"/>
          <w:szCs w:val="22"/>
        </w:rPr>
        <w:t xml:space="preserve"> your child.</w:t>
      </w:r>
    </w:p>
    <w:p w14:paraId="4F921019" w14:textId="77777777" w:rsidR="008D12E4" w:rsidRDefault="008D12E4" w:rsidP="001D6D7B">
      <w:pPr>
        <w:rPr>
          <w:sz w:val="22"/>
          <w:szCs w:val="22"/>
        </w:rPr>
      </w:pPr>
    </w:p>
    <w:p w14:paraId="31807A9B" w14:textId="77777777" w:rsidR="008D12E4" w:rsidRPr="008D12E4" w:rsidRDefault="008D12E4" w:rsidP="001D6D7B">
      <w:pPr>
        <w:rPr>
          <w:b/>
          <w:sz w:val="22"/>
          <w:szCs w:val="22"/>
        </w:rPr>
      </w:pPr>
    </w:p>
    <w:p w14:paraId="068A1173" w14:textId="77777777" w:rsidR="001D6D7B" w:rsidRPr="008D12E4" w:rsidRDefault="001D6D7B" w:rsidP="001D6D7B">
      <w:pPr>
        <w:rPr>
          <w:b/>
          <w:sz w:val="22"/>
          <w:szCs w:val="22"/>
        </w:rPr>
      </w:pPr>
      <w:r w:rsidRPr="008D12E4">
        <w:rPr>
          <w:b/>
          <w:sz w:val="22"/>
          <w:szCs w:val="22"/>
        </w:rPr>
        <w:t>What else do I need to know?</w:t>
      </w:r>
    </w:p>
    <w:p w14:paraId="79CC0D7D" w14:textId="77777777" w:rsidR="00E61037" w:rsidRPr="008D12E4" w:rsidRDefault="00E61037" w:rsidP="00CA613B">
      <w:pPr>
        <w:jc w:val="both"/>
        <w:rPr>
          <w:sz w:val="22"/>
          <w:szCs w:val="22"/>
        </w:rPr>
      </w:pPr>
    </w:p>
    <w:p w14:paraId="5ABE3016" w14:textId="77777777" w:rsidR="00DE072C" w:rsidRPr="008D12E4" w:rsidRDefault="00E61037" w:rsidP="00CA613B">
      <w:pPr>
        <w:jc w:val="both"/>
        <w:rPr>
          <w:sz w:val="22"/>
          <w:szCs w:val="22"/>
        </w:rPr>
      </w:pPr>
      <w:r w:rsidRPr="008D12E4">
        <w:rPr>
          <w:sz w:val="22"/>
          <w:szCs w:val="22"/>
        </w:rPr>
        <w:t>You</w:t>
      </w:r>
      <w:r w:rsidR="00764FEA" w:rsidRPr="008D12E4">
        <w:rPr>
          <w:sz w:val="22"/>
          <w:szCs w:val="22"/>
        </w:rPr>
        <w:t xml:space="preserve"> can decide if you and your child would like to </w:t>
      </w:r>
      <w:r w:rsidR="00EF3B48" w:rsidRPr="008D12E4">
        <w:rPr>
          <w:sz w:val="22"/>
          <w:szCs w:val="22"/>
        </w:rPr>
        <w:t>join</w:t>
      </w:r>
      <w:r w:rsidR="00764FEA" w:rsidRPr="008D12E4">
        <w:rPr>
          <w:sz w:val="22"/>
          <w:szCs w:val="22"/>
        </w:rPr>
        <w:t xml:space="preserve"> the study</w:t>
      </w:r>
      <w:r w:rsidRPr="008D12E4">
        <w:rPr>
          <w:sz w:val="22"/>
          <w:szCs w:val="22"/>
        </w:rPr>
        <w:t>.</w:t>
      </w:r>
      <w:r w:rsidR="00764FEA" w:rsidRPr="008D12E4">
        <w:rPr>
          <w:sz w:val="22"/>
          <w:szCs w:val="22"/>
        </w:rPr>
        <w:t xml:space="preserve"> </w:t>
      </w:r>
    </w:p>
    <w:p w14:paraId="4DDEA2F7" w14:textId="77777777" w:rsidR="00DE072C" w:rsidRPr="008D12E4" w:rsidRDefault="00DE072C" w:rsidP="00CA613B">
      <w:pPr>
        <w:jc w:val="both"/>
        <w:rPr>
          <w:sz w:val="22"/>
          <w:szCs w:val="22"/>
        </w:rPr>
      </w:pPr>
    </w:p>
    <w:p w14:paraId="116DB65B" w14:textId="4F4A296E" w:rsidR="00E61037" w:rsidRPr="008D12E4" w:rsidRDefault="00EA476A" w:rsidP="00CA613B">
      <w:pPr>
        <w:jc w:val="both"/>
        <w:rPr>
          <w:sz w:val="22"/>
          <w:szCs w:val="22"/>
        </w:rPr>
      </w:pPr>
      <w:r w:rsidRPr="008D12E4">
        <w:rPr>
          <w:sz w:val="22"/>
          <w:szCs w:val="22"/>
        </w:rPr>
        <w:t xml:space="preserve">If you </w:t>
      </w:r>
      <w:r w:rsidR="002577B7" w:rsidRPr="008D12E4">
        <w:rPr>
          <w:sz w:val="22"/>
          <w:szCs w:val="22"/>
        </w:rPr>
        <w:t>decide not to join the study</w:t>
      </w:r>
      <w:r w:rsidR="00EF3B48" w:rsidRPr="008D12E4">
        <w:rPr>
          <w:sz w:val="22"/>
          <w:szCs w:val="22"/>
        </w:rPr>
        <w:t>, you can still attend</w:t>
      </w:r>
      <w:r w:rsidR="00764FEA" w:rsidRPr="008D12E4">
        <w:rPr>
          <w:sz w:val="22"/>
          <w:szCs w:val="22"/>
        </w:rPr>
        <w:t xml:space="preserve"> </w:t>
      </w:r>
      <w:proofErr w:type="spellStart"/>
      <w:r w:rsidR="007E158E" w:rsidRPr="008D12E4">
        <w:rPr>
          <w:sz w:val="22"/>
          <w:szCs w:val="22"/>
        </w:rPr>
        <w:t>CaFHS</w:t>
      </w:r>
      <w:proofErr w:type="spellEnd"/>
      <w:r w:rsidR="00764FEA" w:rsidRPr="008D12E4">
        <w:rPr>
          <w:sz w:val="22"/>
          <w:szCs w:val="22"/>
        </w:rPr>
        <w:t>.</w:t>
      </w:r>
    </w:p>
    <w:p w14:paraId="4EE69AB2" w14:textId="77777777" w:rsidR="00764FEA" w:rsidRPr="008D12E4" w:rsidRDefault="00764FEA" w:rsidP="00CA613B">
      <w:pPr>
        <w:jc w:val="both"/>
        <w:rPr>
          <w:sz w:val="22"/>
          <w:szCs w:val="22"/>
        </w:rPr>
      </w:pPr>
    </w:p>
    <w:p w14:paraId="7FC981A4" w14:textId="70318F88" w:rsidR="00764FEA" w:rsidRPr="008D12E4" w:rsidRDefault="00DD5EB6" w:rsidP="00CA613B">
      <w:pPr>
        <w:jc w:val="both"/>
        <w:rPr>
          <w:sz w:val="22"/>
          <w:szCs w:val="22"/>
        </w:rPr>
      </w:pPr>
      <w:r w:rsidRPr="008D12E4">
        <w:rPr>
          <w:sz w:val="22"/>
          <w:szCs w:val="22"/>
        </w:rPr>
        <w:t xml:space="preserve">If you </w:t>
      </w:r>
      <w:r w:rsidR="00DD3EDE" w:rsidRPr="008D12E4">
        <w:rPr>
          <w:sz w:val="22"/>
          <w:szCs w:val="22"/>
        </w:rPr>
        <w:t>decide</w:t>
      </w:r>
      <w:r w:rsidR="00E94085" w:rsidRPr="008D12E4">
        <w:rPr>
          <w:sz w:val="22"/>
          <w:szCs w:val="22"/>
        </w:rPr>
        <w:t xml:space="preserve"> to join</w:t>
      </w:r>
      <w:r w:rsidR="00764FEA" w:rsidRPr="008D12E4">
        <w:rPr>
          <w:sz w:val="22"/>
          <w:szCs w:val="22"/>
        </w:rPr>
        <w:t xml:space="preserve"> the study, you will be asked to sign a consent form. Signing this form means you understand</w:t>
      </w:r>
      <w:r w:rsidRPr="008D12E4">
        <w:rPr>
          <w:sz w:val="22"/>
          <w:szCs w:val="22"/>
        </w:rPr>
        <w:t xml:space="preserve"> what the study is about and you agree to take part.</w:t>
      </w:r>
    </w:p>
    <w:p w14:paraId="38F9882B" w14:textId="77777777" w:rsidR="001D6D7B" w:rsidRPr="008D12E4" w:rsidRDefault="001D6D7B" w:rsidP="00CA613B">
      <w:pPr>
        <w:jc w:val="both"/>
        <w:rPr>
          <w:sz w:val="22"/>
          <w:szCs w:val="22"/>
        </w:rPr>
      </w:pPr>
    </w:p>
    <w:p w14:paraId="541CD116" w14:textId="05EC1976" w:rsidR="007B6650" w:rsidRPr="008D12E4" w:rsidRDefault="00DD5EB6" w:rsidP="00CA613B">
      <w:pPr>
        <w:jc w:val="both"/>
        <w:rPr>
          <w:sz w:val="22"/>
          <w:szCs w:val="22"/>
        </w:rPr>
      </w:pPr>
      <w:r w:rsidRPr="008D12E4">
        <w:rPr>
          <w:sz w:val="22"/>
          <w:szCs w:val="22"/>
        </w:rPr>
        <w:t>You can change your mind</w:t>
      </w:r>
      <w:r w:rsidR="00DD3EDE" w:rsidRPr="008D12E4">
        <w:rPr>
          <w:sz w:val="22"/>
          <w:szCs w:val="22"/>
        </w:rPr>
        <w:t xml:space="preserve"> </w:t>
      </w:r>
      <w:r w:rsidR="00E94085" w:rsidRPr="008D12E4">
        <w:rPr>
          <w:sz w:val="22"/>
          <w:szCs w:val="22"/>
        </w:rPr>
        <w:t xml:space="preserve">at </w:t>
      </w:r>
      <w:r w:rsidR="00DD3EDE" w:rsidRPr="008D12E4">
        <w:rPr>
          <w:sz w:val="22"/>
          <w:szCs w:val="22"/>
        </w:rPr>
        <w:t>any time and can</w:t>
      </w:r>
      <w:r w:rsidRPr="008D12E4">
        <w:rPr>
          <w:sz w:val="22"/>
          <w:szCs w:val="22"/>
        </w:rPr>
        <w:t xml:space="preserve"> ask us to not use your child’s information.</w:t>
      </w:r>
    </w:p>
    <w:p w14:paraId="19A97D77" w14:textId="77777777" w:rsidR="007B6650" w:rsidRPr="008D12E4" w:rsidRDefault="007B6650" w:rsidP="001D6D7B">
      <w:pPr>
        <w:rPr>
          <w:sz w:val="22"/>
          <w:szCs w:val="22"/>
        </w:rPr>
        <w:sectPr w:rsidR="007B6650" w:rsidRPr="008D12E4" w:rsidSect="00CF242A">
          <w:type w:val="continuous"/>
          <w:pgSz w:w="11900" w:h="16840"/>
          <w:pgMar w:top="1440" w:right="1800" w:bottom="1440" w:left="1800" w:header="708" w:footer="708" w:gutter="0"/>
          <w:cols w:num="2" w:space="720"/>
          <w:docGrid w:linePitch="360"/>
        </w:sectPr>
      </w:pPr>
    </w:p>
    <w:p w14:paraId="708E21AA" w14:textId="17AE6D72" w:rsidR="007B6650" w:rsidRPr="008D12E4" w:rsidRDefault="007B6650" w:rsidP="001D6D7B">
      <w:pPr>
        <w:rPr>
          <w:sz w:val="22"/>
          <w:szCs w:val="22"/>
        </w:rPr>
      </w:pPr>
    </w:p>
    <w:p w14:paraId="3B4C08EA" w14:textId="77777777" w:rsidR="001E3239" w:rsidRPr="008D12E4" w:rsidRDefault="001E3239" w:rsidP="009225F7">
      <w:pPr>
        <w:rPr>
          <w:sz w:val="22"/>
          <w:szCs w:val="22"/>
        </w:rPr>
      </w:pPr>
    </w:p>
    <w:p w14:paraId="6EFEC0A3" w14:textId="77777777" w:rsidR="001E3239" w:rsidRPr="008D12E4" w:rsidRDefault="001E3239" w:rsidP="009225F7">
      <w:pPr>
        <w:rPr>
          <w:sz w:val="22"/>
          <w:szCs w:val="22"/>
        </w:rPr>
      </w:pPr>
    </w:p>
    <w:p w14:paraId="350AFE34" w14:textId="7A9269BE" w:rsidR="009225F7" w:rsidRPr="008D12E4" w:rsidRDefault="001E3239" w:rsidP="009225F7">
      <w:pPr>
        <w:rPr>
          <w:sz w:val="22"/>
          <w:szCs w:val="22"/>
        </w:rPr>
      </w:pPr>
      <w:r w:rsidRPr="008D12E4">
        <w:rPr>
          <w:sz w:val="22"/>
          <w:szCs w:val="22"/>
        </w:rPr>
        <w:t xml:space="preserve">If you </w:t>
      </w:r>
      <w:r w:rsidR="009225F7" w:rsidRPr="008D12E4">
        <w:rPr>
          <w:sz w:val="22"/>
          <w:szCs w:val="22"/>
        </w:rPr>
        <w:t>have other questions or concerns regarding the project, you can contact us as below;</w:t>
      </w:r>
    </w:p>
    <w:p w14:paraId="5E5831BC" w14:textId="77777777" w:rsidR="009225F7" w:rsidRPr="008D12E4" w:rsidRDefault="009225F7" w:rsidP="009225F7">
      <w:pPr>
        <w:rPr>
          <w:sz w:val="22"/>
          <w:szCs w:val="22"/>
        </w:rPr>
      </w:pP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3544"/>
        <w:gridCol w:w="1417"/>
      </w:tblGrid>
      <w:tr w:rsidR="00426B1C" w:rsidRPr="008D12E4" w14:paraId="46001BD5" w14:textId="77777777" w:rsidTr="008D12E4">
        <w:tc>
          <w:tcPr>
            <w:tcW w:w="2235" w:type="dxa"/>
            <w:tcBorders>
              <w:right w:val="nil"/>
            </w:tcBorders>
            <w:shd w:val="clear" w:color="auto" w:fill="C6D9F1" w:themeFill="text2" w:themeFillTint="33"/>
          </w:tcPr>
          <w:p w14:paraId="214F0057" w14:textId="02904036" w:rsidR="009225F7" w:rsidRPr="008D12E4" w:rsidRDefault="009225F7" w:rsidP="0097319C">
            <w:pPr>
              <w:rPr>
                <w:b/>
                <w:sz w:val="22"/>
                <w:szCs w:val="22"/>
              </w:rPr>
            </w:pPr>
            <w:r w:rsidRPr="008D12E4">
              <w:rPr>
                <w:b/>
                <w:sz w:val="22"/>
                <w:szCs w:val="22"/>
              </w:rPr>
              <w:t>Research team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ECCD162" w14:textId="72FBF9C8" w:rsidR="009225F7" w:rsidRPr="008D12E4" w:rsidRDefault="009225F7" w:rsidP="0097319C">
            <w:pPr>
              <w:rPr>
                <w:b/>
                <w:sz w:val="22"/>
                <w:szCs w:val="22"/>
              </w:rPr>
            </w:pPr>
            <w:r w:rsidRPr="008D12E4">
              <w:rPr>
                <w:b/>
                <w:sz w:val="22"/>
                <w:szCs w:val="22"/>
              </w:rPr>
              <w:t>Role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42899D41" w14:textId="47AA6744" w:rsidR="009225F7" w:rsidRPr="008D12E4" w:rsidRDefault="009225F7" w:rsidP="0097319C">
            <w:pPr>
              <w:rPr>
                <w:b/>
                <w:sz w:val="22"/>
                <w:szCs w:val="22"/>
              </w:rPr>
            </w:pPr>
            <w:r w:rsidRPr="008D12E4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C6D9F1" w:themeFill="text2" w:themeFillTint="33"/>
          </w:tcPr>
          <w:p w14:paraId="34629BCF" w14:textId="6F4884FA" w:rsidR="009225F7" w:rsidRPr="008D12E4" w:rsidRDefault="009225F7" w:rsidP="0097319C">
            <w:pPr>
              <w:rPr>
                <w:b/>
                <w:sz w:val="22"/>
                <w:szCs w:val="22"/>
              </w:rPr>
            </w:pPr>
            <w:r w:rsidRPr="008D12E4">
              <w:rPr>
                <w:b/>
                <w:sz w:val="22"/>
                <w:szCs w:val="22"/>
              </w:rPr>
              <w:t>Phone</w:t>
            </w:r>
          </w:p>
        </w:tc>
      </w:tr>
      <w:tr w:rsidR="007824D3" w:rsidRPr="008D12E4" w14:paraId="5AED12BD" w14:textId="77777777" w:rsidTr="008D12E4">
        <w:tc>
          <w:tcPr>
            <w:tcW w:w="2235" w:type="dxa"/>
            <w:tcBorders>
              <w:right w:val="nil"/>
            </w:tcBorders>
          </w:tcPr>
          <w:p w14:paraId="76AEA8B2" w14:textId="5E467203" w:rsidR="007824D3" w:rsidRPr="008D12E4" w:rsidRDefault="007824D3" w:rsidP="009225F7">
            <w:pPr>
              <w:rPr>
                <w:sz w:val="22"/>
                <w:szCs w:val="22"/>
              </w:rPr>
            </w:pPr>
            <w:r w:rsidRPr="008D12E4">
              <w:rPr>
                <w:sz w:val="22"/>
                <w:szCs w:val="22"/>
              </w:rPr>
              <w:t>Dr Yee Pei Chan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58ABA57" w14:textId="0B73AFF1" w:rsidR="007824D3" w:rsidRPr="008D12E4" w:rsidRDefault="00DE072C" w:rsidP="009225F7">
            <w:pPr>
              <w:rPr>
                <w:sz w:val="22"/>
                <w:szCs w:val="22"/>
              </w:rPr>
            </w:pPr>
            <w:r w:rsidRPr="008D12E4">
              <w:rPr>
                <w:sz w:val="22"/>
                <w:szCs w:val="22"/>
              </w:rPr>
              <w:t>Principal Researcher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561B50E1" w14:textId="44062468" w:rsidR="007824D3" w:rsidRPr="008D12E4" w:rsidRDefault="007824D3" w:rsidP="009225F7">
            <w:pPr>
              <w:rPr>
                <w:sz w:val="22"/>
                <w:szCs w:val="22"/>
              </w:rPr>
            </w:pPr>
            <w:r w:rsidRPr="008D12E4">
              <w:rPr>
                <w:sz w:val="22"/>
                <w:szCs w:val="22"/>
              </w:rPr>
              <w:t>yeepei.chan@sa.gov.au</w:t>
            </w:r>
          </w:p>
        </w:tc>
        <w:tc>
          <w:tcPr>
            <w:tcW w:w="1417" w:type="dxa"/>
            <w:tcBorders>
              <w:left w:val="nil"/>
            </w:tcBorders>
          </w:tcPr>
          <w:p w14:paraId="70FAA732" w14:textId="7AB2586C" w:rsidR="007824D3" w:rsidRPr="008D12E4" w:rsidRDefault="007824D3" w:rsidP="009225F7">
            <w:pPr>
              <w:rPr>
                <w:sz w:val="20"/>
                <w:szCs w:val="20"/>
              </w:rPr>
            </w:pPr>
            <w:r w:rsidRPr="008D12E4">
              <w:rPr>
                <w:sz w:val="20"/>
                <w:szCs w:val="20"/>
              </w:rPr>
              <w:t>08 8161 7000</w:t>
            </w:r>
          </w:p>
        </w:tc>
      </w:tr>
      <w:tr w:rsidR="00644AA9" w:rsidRPr="008D12E4" w14:paraId="66741D6E" w14:textId="77777777" w:rsidTr="008D12E4">
        <w:tc>
          <w:tcPr>
            <w:tcW w:w="2235" w:type="dxa"/>
            <w:tcBorders>
              <w:right w:val="nil"/>
            </w:tcBorders>
          </w:tcPr>
          <w:p w14:paraId="647339AF" w14:textId="5BEAD832" w:rsidR="00644AA9" w:rsidRPr="008D12E4" w:rsidRDefault="00644AA9" w:rsidP="009225F7">
            <w:pPr>
              <w:rPr>
                <w:sz w:val="22"/>
                <w:szCs w:val="22"/>
              </w:rPr>
            </w:pPr>
            <w:r w:rsidRPr="008D12E4">
              <w:rPr>
                <w:sz w:val="22"/>
                <w:szCs w:val="22"/>
              </w:rPr>
              <w:t>Dr Kimberly Johansen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378DD05" w14:textId="5B74D7B8" w:rsidR="00644AA9" w:rsidRPr="008D12E4" w:rsidRDefault="00644AA9" w:rsidP="009225F7">
            <w:pPr>
              <w:rPr>
                <w:sz w:val="22"/>
                <w:szCs w:val="22"/>
              </w:rPr>
            </w:pPr>
            <w:r w:rsidRPr="008D12E4">
              <w:rPr>
                <w:sz w:val="22"/>
                <w:szCs w:val="22"/>
              </w:rPr>
              <w:t>Principal Researcher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3EC3D89E" w14:textId="2C849AB7" w:rsidR="00644AA9" w:rsidRPr="008D12E4" w:rsidRDefault="00644AA9" w:rsidP="009225F7">
            <w:pPr>
              <w:rPr>
                <w:sz w:val="22"/>
                <w:szCs w:val="22"/>
              </w:rPr>
            </w:pPr>
            <w:r w:rsidRPr="008D12E4">
              <w:rPr>
                <w:sz w:val="22"/>
                <w:szCs w:val="22"/>
              </w:rPr>
              <w:t>kimberly.johansen@sa.gov.au</w:t>
            </w:r>
          </w:p>
        </w:tc>
        <w:tc>
          <w:tcPr>
            <w:tcW w:w="1417" w:type="dxa"/>
            <w:tcBorders>
              <w:left w:val="nil"/>
            </w:tcBorders>
          </w:tcPr>
          <w:p w14:paraId="7A59EA08" w14:textId="76303565" w:rsidR="00644AA9" w:rsidRPr="008D12E4" w:rsidRDefault="00644AA9" w:rsidP="009225F7">
            <w:pPr>
              <w:rPr>
                <w:sz w:val="20"/>
                <w:szCs w:val="20"/>
              </w:rPr>
            </w:pPr>
            <w:r w:rsidRPr="008D12E4">
              <w:rPr>
                <w:sz w:val="20"/>
                <w:szCs w:val="20"/>
              </w:rPr>
              <w:t>08 8161 7000</w:t>
            </w:r>
          </w:p>
        </w:tc>
      </w:tr>
      <w:tr w:rsidR="00DE072C" w:rsidRPr="008D12E4" w14:paraId="7A47B9A7" w14:textId="77777777" w:rsidTr="008D12E4">
        <w:tc>
          <w:tcPr>
            <w:tcW w:w="2235" w:type="dxa"/>
            <w:tcBorders>
              <w:right w:val="nil"/>
            </w:tcBorders>
          </w:tcPr>
          <w:p w14:paraId="5CC99296" w14:textId="76702BEE" w:rsidR="00DE072C" w:rsidRPr="008D12E4" w:rsidRDefault="00DE072C" w:rsidP="009225F7">
            <w:pPr>
              <w:rPr>
                <w:sz w:val="22"/>
                <w:szCs w:val="22"/>
              </w:rPr>
            </w:pPr>
            <w:r w:rsidRPr="008D12E4">
              <w:rPr>
                <w:sz w:val="22"/>
                <w:szCs w:val="22"/>
              </w:rPr>
              <w:t>Dr Deepa Jeyaseelan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C0963A7" w14:textId="0067DC20" w:rsidR="00DE072C" w:rsidRPr="008D12E4" w:rsidRDefault="00F335FF" w:rsidP="009225F7">
            <w:pPr>
              <w:rPr>
                <w:sz w:val="22"/>
                <w:szCs w:val="22"/>
              </w:rPr>
            </w:pPr>
            <w:r w:rsidRPr="008D12E4">
              <w:rPr>
                <w:sz w:val="22"/>
                <w:szCs w:val="22"/>
              </w:rPr>
              <w:t>Principal Researcher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4F40CB5E" w14:textId="1687E007" w:rsidR="00DE072C" w:rsidRPr="008D12E4" w:rsidRDefault="00DE072C" w:rsidP="009225F7">
            <w:pPr>
              <w:rPr>
                <w:sz w:val="22"/>
                <w:szCs w:val="22"/>
              </w:rPr>
            </w:pPr>
            <w:r w:rsidRPr="008D12E4">
              <w:rPr>
                <w:sz w:val="22"/>
                <w:szCs w:val="22"/>
              </w:rPr>
              <w:t>deepa.jeyaseelan@sa.gov.au</w:t>
            </w:r>
          </w:p>
        </w:tc>
        <w:tc>
          <w:tcPr>
            <w:tcW w:w="1417" w:type="dxa"/>
            <w:tcBorders>
              <w:left w:val="nil"/>
            </w:tcBorders>
          </w:tcPr>
          <w:p w14:paraId="03C6BCDA" w14:textId="75AA2257" w:rsidR="00DE072C" w:rsidRPr="008D12E4" w:rsidRDefault="00DE072C" w:rsidP="009225F7">
            <w:pPr>
              <w:rPr>
                <w:sz w:val="20"/>
                <w:szCs w:val="20"/>
              </w:rPr>
            </w:pPr>
            <w:r w:rsidRPr="008D12E4">
              <w:rPr>
                <w:sz w:val="20"/>
                <w:szCs w:val="20"/>
              </w:rPr>
              <w:t>08 8161 7000</w:t>
            </w:r>
          </w:p>
        </w:tc>
      </w:tr>
      <w:tr w:rsidR="00DE072C" w:rsidRPr="008D12E4" w14:paraId="4F311299" w14:textId="77777777" w:rsidTr="008D12E4">
        <w:tc>
          <w:tcPr>
            <w:tcW w:w="2235" w:type="dxa"/>
            <w:tcBorders>
              <w:right w:val="nil"/>
            </w:tcBorders>
          </w:tcPr>
          <w:p w14:paraId="53F4B3F3" w14:textId="3D9820EA" w:rsidR="00DE072C" w:rsidRPr="008D12E4" w:rsidRDefault="00DE072C" w:rsidP="009225F7">
            <w:pPr>
              <w:rPr>
                <w:sz w:val="22"/>
                <w:szCs w:val="22"/>
              </w:rPr>
            </w:pPr>
            <w:proofErr w:type="spellStart"/>
            <w:r w:rsidRPr="008D12E4">
              <w:rPr>
                <w:sz w:val="22"/>
                <w:szCs w:val="22"/>
              </w:rPr>
              <w:t>Ms</w:t>
            </w:r>
            <w:proofErr w:type="spellEnd"/>
            <w:r w:rsidRPr="008D12E4">
              <w:rPr>
                <w:sz w:val="22"/>
                <w:szCs w:val="22"/>
              </w:rPr>
              <w:t xml:space="preserve"> Samantha Simpson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DA86291" w14:textId="1C08C6CE" w:rsidR="00DE072C" w:rsidRPr="008D12E4" w:rsidRDefault="00DE072C" w:rsidP="009225F7">
            <w:pPr>
              <w:rPr>
                <w:sz w:val="22"/>
                <w:szCs w:val="22"/>
              </w:rPr>
            </w:pPr>
            <w:r w:rsidRPr="008D12E4">
              <w:rPr>
                <w:sz w:val="22"/>
                <w:szCs w:val="22"/>
              </w:rPr>
              <w:t>Associate Researcher</w:t>
            </w:r>
          </w:p>
        </w:tc>
        <w:tc>
          <w:tcPr>
            <w:tcW w:w="4961" w:type="dxa"/>
            <w:gridSpan w:val="2"/>
            <w:tcBorders>
              <w:left w:val="nil"/>
            </w:tcBorders>
          </w:tcPr>
          <w:p w14:paraId="23E62548" w14:textId="0FA241AB" w:rsidR="00DE072C" w:rsidRPr="008D12E4" w:rsidRDefault="00DE072C" w:rsidP="009225F7">
            <w:pPr>
              <w:rPr>
                <w:sz w:val="22"/>
                <w:szCs w:val="22"/>
              </w:rPr>
            </w:pPr>
            <w:r w:rsidRPr="008D12E4">
              <w:rPr>
                <w:sz w:val="22"/>
                <w:szCs w:val="22"/>
              </w:rPr>
              <w:t>samantha.simpson@unimelb.edu.au</w:t>
            </w:r>
          </w:p>
        </w:tc>
      </w:tr>
      <w:tr w:rsidR="00426B1C" w:rsidRPr="008D12E4" w14:paraId="30C14C13" w14:textId="77777777" w:rsidTr="008D12E4">
        <w:tc>
          <w:tcPr>
            <w:tcW w:w="2235" w:type="dxa"/>
            <w:tcBorders>
              <w:right w:val="nil"/>
            </w:tcBorders>
          </w:tcPr>
          <w:p w14:paraId="28A35073" w14:textId="2A10AEE4" w:rsidR="009225F7" w:rsidRPr="008D12E4" w:rsidRDefault="007824D3" w:rsidP="009225F7">
            <w:pPr>
              <w:rPr>
                <w:sz w:val="22"/>
                <w:szCs w:val="22"/>
              </w:rPr>
            </w:pPr>
            <w:r w:rsidRPr="008D12E4">
              <w:rPr>
                <w:sz w:val="22"/>
                <w:szCs w:val="22"/>
              </w:rPr>
              <w:t>Dr Anita D’Aprano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1C520F97" w14:textId="2C536493" w:rsidR="009225F7" w:rsidRPr="008D12E4" w:rsidRDefault="007824D3" w:rsidP="009225F7">
            <w:pPr>
              <w:rPr>
                <w:sz w:val="22"/>
                <w:szCs w:val="22"/>
              </w:rPr>
            </w:pPr>
            <w:r w:rsidRPr="008D12E4">
              <w:rPr>
                <w:sz w:val="22"/>
                <w:szCs w:val="22"/>
              </w:rPr>
              <w:t>Associate Researcher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132CD618" w14:textId="40DBBACD" w:rsidR="009225F7" w:rsidRPr="008D12E4" w:rsidRDefault="007824D3" w:rsidP="009225F7">
            <w:pPr>
              <w:rPr>
                <w:sz w:val="22"/>
                <w:szCs w:val="22"/>
              </w:rPr>
            </w:pPr>
            <w:r w:rsidRPr="008D12E4">
              <w:rPr>
                <w:sz w:val="22"/>
                <w:szCs w:val="22"/>
              </w:rPr>
              <w:t>anita.daprano@unimelb.edu.au</w:t>
            </w:r>
          </w:p>
        </w:tc>
        <w:tc>
          <w:tcPr>
            <w:tcW w:w="1417" w:type="dxa"/>
            <w:tcBorders>
              <w:left w:val="nil"/>
            </w:tcBorders>
          </w:tcPr>
          <w:p w14:paraId="3A1E2013" w14:textId="77777777" w:rsidR="009225F7" w:rsidRPr="008D12E4" w:rsidRDefault="009225F7" w:rsidP="009225F7">
            <w:pPr>
              <w:rPr>
                <w:sz w:val="22"/>
                <w:szCs w:val="22"/>
              </w:rPr>
            </w:pPr>
          </w:p>
        </w:tc>
      </w:tr>
    </w:tbl>
    <w:p w14:paraId="262C72DA" w14:textId="77777777" w:rsidR="00DE4762" w:rsidRPr="008D12E4" w:rsidRDefault="00DE4762" w:rsidP="001D6D7B">
      <w:pPr>
        <w:rPr>
          <w:sz w:val="22"/>
          <w:szCs w:val="22"/>
        </w:rPr>
      </w:pPr>
    </w:p>
    <w:p w14:paraId="5DEF8A71" w14:textId="77777777" w:rsidR="001E3239" w:rsidRPr="008D12E4" w:rsidRDefault="001E3239" w:rsidP="001D6D7B">
      <w:pPr>
        <w:rPr>
          <w:sz w:val="22"/>
          <w:szCs w:val="22"/>
        </w:rPr>
      </w:pPr>
    </w:p>
    <w:p w14:paraId="7DA2CAE5" w14:textId="77777777" w:rsidR="001E3239" w:rsidRPr="008D12E4" w:rsidRDefault="001E3239" w:rsidP="001D6D7B">
      <w:pPr>
        <w:rPr>
          <w:sz w:val="22"/>
          <w:szCs w:val="22"/>
        </w:rPr>
      </w:pPr>
    </w:p>
    <w:p w14:paraId="428B0BD8" w14:textId="03BFCCC6" w:rsidR="00EF3B48" w:rsidRPr="008D12E4" w:rsidRDefault="00DE4762" w:rsidP="001D6D7B">
      <w:pPr>
        <w:rPr>
          <w:sz w:val="22"/>
          <w:szCs w:val="22"/>
        </w:rPr>
      </w:pPr>
      <w:r w:rsidRPr="008D12E4">
        <w:rPr>
          <w:sz w:val="22"/>
          <w:szCs w:val="22"/>
        </w:rPr>
        <w:t xml:space="preserve">This study is pending approval from the National Human Ethics Research </w:t>
      </w:r>
      <w:r w:rsidR="0097319C" w:rsidRPr="008D12E4">
        <w:rPr>
          <w:sz w:val="22"/>
          <w:szCs w:val="22"/>
        </w:rPr>
        <w:t>Committee</w:t>
      </w:r>
      <w:r w:rsidRPr="008D12E4">
        <w:rPr>
          <w:sz w:val="22"/>
          <w:szCs w:val="22"/>
        </w:rPr>
        <w:t xml:space="preserve">, Aboriginal Health Research Ethics Committee (AHREC), Human Research Ethics Committee </w:t>
      </w:r>
      <w:r w:rsidR="007B6650" w:rsidRPr="008D12E4">
        <w:rPr>
          <w:sz w:val="22"/>
          <w:szCs w:val="22"/>
        </w:rPr>
        <w:t>of Women’s</w:t>
      </w:r>
      <w:r w:rsidRPr="008D12E4">
        <w:rPr>
          <w:sz w:val="22"/>
          <w:szCs w:val="22"/>
        </w:rPr>
        <w:t xml:space="preserve"> and Children’s Hospital (HREC), Adelaide</w:t>
      </w:r>
      <w:r w:rsidR="009225F7" w:rsidRPr="008D12E4">
        <w:rPr>
          <w:sz w:val="22"/>
          <w:szCs w:val="22"/>
        </w:rPr>
        <w:t xml:space="preserve">. </w:t>
      </w:r>
      <w:r w:rsidR="0097319C" w:rsidRPr="008D12E4">
        <w:rPr>
          <w:sz w:val="22"/>
          <w:szCs w:val="22"/>
        </w:rPr>
        <w:t xml:space="preserve">This study is funded by </w:t>
      </w:r>
      <w:proofErr w:type="spellStart"/>
      <w:r w:rsidR="007E158E" w:rsidRPr="008D12E4">
        <w:rPr>
          <w:sz w:val="22"/>
          <w:szCs w:val="22"/>
        </w:rPr>
        <w:t>CaFHS</w:t>
      </w:r>
      <w:proofErr w:type="spellEnd"/>
      <w:r w:rsidR="008845B3" w:rsidRPr="008D12E4">
        <w:rPr>
          <w:sz w:val="22"/>
          <w:szCs w:val="22"/>
        </w:rPr>
        <w:t>.</w:t>
      </w:r>
    </w:p>
    <w:p w14:paraId="49B97F0C" w14:textId="77777777" w:rsidR="00EF3B48" w:rsidRDefault="00EF3B48" w:rsidP="001D6D7B">
      <w:pPr>
        <w:rPr>
          <w:sz w:val="20"/>
          <w:szCs w:val="20"/>
        </w:rPr>
      </w:pPr>
    </w:p>
    <w:p w14:paraId="314DD4CA" w14:textId="77777777" w:rsidR="00187AB7" w:rsidRDefault="00187AB7" w:rsidP="001D6D7B">
      <w:pPr>
        <w:rPr>
          <w:sz w:val="20"/>
          <w:szCs w:val="20"/>
        </w:rPr>
      </w:pPr>
    </w:p>
    <w:p w14:paraId="6E20E1CF" w14:textId="3659E25D" w:rsidR="00DD5EB6" w:rsidRPr="00CF242A" w:rsidRDefault="00EA476A" w:rsidP="001D6D7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4A7ED52" w14:textId="77777777" w:rsidR="00BF1E46" w:rsidRPr="00CF242A" w:rsidRDefault="00BF1E46">
      <w:pPr>
        <w:rPr>
          <w:sz w:val="20"/>
          <w:szCs w:val="20"/>
        </w:rPr>
      </w:pPr>
    </w:p>
    <w:sectPr w:rsidR="00BF1E46" w:rsidRPr="00CF242A" w:rsidSect="007B6650">
      <w:type w:val="continuous"/>
      <w:pgSz w:w="11900" w:h="16840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194F7" w14:textId="77777777" w:rsidR="00252BE0" w:rsidRDefault="00252BE0" w:rsidP="00252BE0">
      <w:r>
        <w:separator/>
      </w:r>
    </w:p>
  </w:endnote>
  <w:endnote w:type="continuationSeparator" w:id="0">
    <w:p w14:paraId="4CBF34FB" w14:textId="77777777" w:rsidR="00252BE0" w:rsidRDefault="00252BE0" w:rsidP="0025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AF77" w14:textId="77777777" w:rsidR="006816CD" w:rsidRDefault="006816CD" w:rsidP="004E08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7D17A4" w14:textId="77777777" w:rsidR="006816CD" w:rsidRDefault="006816CD" w:rsidP="006816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87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DCD111" w14:textId="531A9643" w:rsidR="00CF455C" w:rsidRDefault="00CF45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D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A62A4B" w14:textId="77777777" w:rsidR="006816CD" w:rsidRDefault="006816CD" w:rsidP="006816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39412" w14:textId="77777777" w:rsidR="00252BE0" w:rsidRDefault="00252BE0" w:rsidP="00252BE0">
      <w:r>
        <w:separator/>
      </w:r>
    </w:p>
  </w:footnote>
  <w:footnote w:type="continuationSeparator" w:id="0">
    <w:p w14:paraId="097BA7FC" w14:textId="77777777" w:rsidR="00252BE0" w:rsidRDefault="00252BE0" w:rsidP="00252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97498" w14:textId="77777777" w:rsidR="00252BE0" w:rsidRDefault="00524DEA">
    <w:pPr>
      <w:pStyle w:val="Header"/>
    </w:pPr>
    <w:sdt>
      <w:sdtPr>
        <w:id w:val="171999623"/>
        <w:placeholder>
          <w:docPart w:val="4DE2B54BA919AF48BC8A7481D1DB3889"/>
        </w:placeholder>
        <w:temporary/>
        <w:showingPlcHdr/>
      </w:sdtPr>
      <w:sdtEndPr/>
      <w:sdtContent>
        <w:r w:rsidR="00252BE0">
          <w:t>[Type text]</w:t>
        </w:r>
      </w:sdtContent>
    </w:sdt>
    <w:r w:rsidR="00252BE0">
      <w:ptab w:relativeTo="margin" w:alignment="center" w:leader="none"/>
    </w:r>
    <w:sdt>
      <w:sdtPr>
        <w:id w:val="171999624"/>
        <w:placeholder>
          <w:docPart w:val="19D6D177C664BF43BBE6E143DA3AF576"/>
        </w:placeholder>
        <w:temporary/>
        <w:showingPlcHdr/>
      </w:sdtPr>
      <w:sdtEndPr/>
      <w:sdtContent>
        <w:r w:rsidR="00252BE0">
          <w:t>[Type text]</w:t>
        </w:r>
      </w:sdtContent>
    </w:sdt>
    <w:r w:rsidR="00252BE0">
      <w:ptab w:relativeTo="margin" w:alignment="right" w:leader="none"/>
    </w:r>
    <w:sdt>
      <w:sdtPr>
        <w:id w:val="171999625"/>
        <w:placeholder>
          <w:docPart w:val="B0D377256496BA4DB106BADA71ADA9E0"/>
        </w:placeholder>
        <w:temporary/>
        <w:showingPlcHdr/>
      </w:sdtPr>
      <w:sdtEndPr/>
      <w:sdtContent>
        <w:r w:rsidR="00252BE0">
          <w:t>[Type text]</w:t>
        </w:r>
      </w:sdtContent>
    </w:sdt>
  </w:p>
  <w:p w14:paraId="32799C61" w14:textId="77777777" w:rsidR="00252BE0" w:rsidRDefault="00252B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FCFC2" w14:textId="26112ECB" w:rsidR="00252BE0" w:rsidRDefault="00DC0F60">
    <w:pPr>
      <w:pStyle w:val="Header"/>
    </w:pPr>
    <w:r>
      <w:rPr>
        <w:noProof/>
        <w:lang w:val="en-AU" w:eastAsia="en-AU"/>
      </w:rPr>
      <w:drawing>
        <wp:inline distT="0" distB="0" distL="0" distR="0" wp14:anchorId="7C3CF0F1" wp14:editId="48F44D87">
          <wp:extent cx="868680" cy="482233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Q-TRA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482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2BE0">
      <w:ptab w:relativeTo="margin" w:alignment="center" w:leader="none"/>
    </w:r>
    <w:r w:rsidR="00252BE0">
      <w:ptab w:relativeTo="margin" w:alignment="right" w:leader="none"/>
    </w:r>
    <w:r w:rsidR="00252BE0">
      <w:rPr>
        <w:noProof/>
        <w:lang w:val="en-AU" w:eastAsia="en-AU"/>
      </w:rPr>
      <w:drawing>
        <wp:inline distT="0" distB="0" distL="0" distR="0" wp14:anchorId="3EBB2B88" wp14:editId="2D81CCE9">
          <wp:extent cx="1612706" cy="5194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nt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838" cy="521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431324" w14:textId="77777777" w:rsidR="00252BE0" w:rsidRDefault="00252B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2698"/>
    <w:multiLevelType w:val="hybridMultilevel"/>
    <w:tmpl w:val="78F81D2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well, Vicki">
    <w15:presenceInfo w15:providerId="AD" w15:userId="S-1-5-21-2127881504-3153758514-1054354859-286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81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7B"/>
    <w:rsid w:val="000D744E"/>
    <w:rsid w:val="00187AB7"/>
    <w:rsid w:val="001D6D7B"/>
    <w:rsid w:val="001E3239"/>
    <w:rsid w:val="00252BE0"/>
    <w:rsid w:val="002577B7"/>
    <w:rsid w:val="002B2D8A"/>
    <w:rsid w:val="002B317A"/>
    <w:rsid w:val="002C2D61"/>
    <w:rsid w:val="003D4D21"/>
    <w:rsid w:val="00426B1C"/>
    <w:rsid w:val="00524DEA"/>
    <w:rsid w:val="005A78B9"/>
    <w:rsid w:val="00644AA9"/>
    <w:rsid w:val="00647FD4"/>
    <w:rsid w:val="006816CD"/>
    <w:rsid w:val="006E219E"/>
    <w:rsid w:val="00764FEA"/>
    <w:rsid w:val="007824D3"/>
    <w:rsid w:val="007B6650"/>
    <w:rsid w:val="007D03BA"/>
    <w:rsid w:val="007D5BDB"/>
    <w:rsid w:val="007E158E"/>
    <w:rsid w:val="008845B3"/>
    <w:rsid w:val="008D12E4"/>
    <w:rsid w:val="008E5C56"/>
    <w:rsid w:val="008F66D9"/>
    <w:rsid w:val="009225F7"/>
    <w:rsid w:val="0097319C"/>
    <w:rsid w:val="009D583B"/>
    <w:rsid w:val="00AD132A"/>
    <w:rsid w:val="00AF5F8B"/>
    <w:rsid w:val="00B06852"/>
    <w:rsid w:val="00BF1E46"/>
    <w:rsid w:val="00C04722"/>
    <w:rsid w:val="00C154AF"/>
    <w:rsid w:val="00C8658A"/>
    <w:rsid w:val="00CA613B"/>
    <w:rsid w:val="00CE0168"/>
    <w:rsid w:val="00CF242A"/>
    <w:rsid w:val="00CF455C"/>
    <w:rsid w:val="00DC0F60"/>
    <w:rsid w:val="00DD3EDE"/>
    <w:rsid w:val="00DD5EB6"/>
    <w:rsid w:val="00DE072C"/>
    <w:rsid w:val="00DE4762"/>
    <w:rsid w:val="00E22992"/>
    <w:rsid w:val="00E61037"/>
    <w:rsid w:val="00E63FB2"/>
    <w:rsid w:val="00E72A0F"/>
    <w:rsid w:val="00E94085"/>
    <w:rsid w:val="00EA476A"/>
    <w:rsid w:val="00EF3B48"/>
    <w:rsid w:val="00F335FF"/>
    <w:rsid w:val="00F40726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08E7FD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4AF"/>
    <w:pPr>
      <w:ind w:left="720"/>
      <w:contextualSpacing/>
    </w:pPr>
  </w:style>
  <w:style w:type="table" w:styleId="TableGrid">
    <w:name w:val="Table Grid"/>
    <w:basedOn w:val="TableNormal"/>
    <w:uiPriority w:val="59"/>
    <w:rsid w:val="00922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B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BE0"/>
  </w:style>
  <w:style w:type="paragraph" w:styleId="Footer">
    <w:name w:val="footer"/>
    <w:basedOn w:val="Normal"/>
    <w:link w:val="FooterChar"/>
    <w:uiPriority w:val="99"/>
    <w:unhideWhenUsed/>
    <w:rsid w:val="00252B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BE0"/>
  </w:style>
  <w:style w:type="paragraph" w:styleId="BalloonText">
    <w:name w:val="Balloon Text"/>
    <w:basedOn w:val="Normal"/>
    <w:link w:val="BalloonTextChar"/>
    <w:uiPriority w:val="99"/>
    <w:semiHidden/>
    <w:unhideWhenUsed/>
    <w:rsid w:val="00252B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BE0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81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4AF"/>
    <w:pPr>
      <w:ind w:left="720"/>
      <w:contextualSpacing/>
    </w:pPr>
  </w:style>
  <w:style w:type="table" w:styleId="TableGrid">
    <w:name w:val="Table Grid"/>
    <w:basedOn w:val="TableNormal"/>
    <w:uiPriority w:val="59"/>
    <w:rsid w:val="00922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B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BE0"/>
  </w:style>
  <w:style w:type="paragraph" w:styleId="Footer">
    <w:name w:val="footer"/>
    <w:basedOn w:val="Normal"/>
    <w:link w:val="FooterChar"/>
    <w:uiPriority w:val="99"/>
    <w:unhideWhenUsed/>
    <w:rsid w:val="00252B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BE0"/>
  </w:style>
  <w:style w:type="paragraph" w:styleId="BalloonText">
    <w:name w:val="Balloon Text"/>
    <w:basedOn w:val="Normal"/>
    <w:link w:val="BalloonTextChar"/>
    <w:uiPriority w:val="99"/>
    <w:semiHidden/>
    <w:unhideWhenUsed/>
    <w:rsid w:val="00252B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BE0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8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E2B54BA919AF48BC8A7481D1DB3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E6F9B-0379-0C4B-9EDA-44F0276E6EC1}"/>
      </w:docPartPr>
      <w:docPartBody>
        <w:p w:rsidR="00B204F3" w:rsidRDefault="00455E5C" w:rsidP="00455E5C">
          <w:pPr>
            <w:pStyle w:val="4DE2B54BA919AF48BC8A7481D1DB3889"/>
          </w:pPr>
          <w:r>
            <w:t>[Type text]</w:t>
          </w:r>
        </w:p>
      </w:docPartBody>
    </w:docPart>
    <w:docPart>
      <w:docPartPr>
        <w:name w:val="19D6D177C664BF43BBE6E143DA3AF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A5F14-0F56-6F46-B2E1-B1F08E6E95C9}"/>
      </w:docPartPr>
      <w:docPartBody>
        <w:p w:rsidR="00B204F3" w:rsidRDefault="00455E5C" w:rsidP="00455E5C">
          <w:pPr>
            <w:pStyle w:val="19D6D177C664BF43BBE6E143DA3AF576"/>
          </w:pPr>
          <w:r>
            <w:t>[Type text]</w:t>
          </w:r>
        </w:p>
      </w:docPartBody>
    </w:docPart>
    <w:docPart>
      <w:docPartPr>
        <w:name w:val="B0D377256496BA4DB106BADA71ADA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6F7DF-F430-3D49-8F1F-BCA639865C3C}"/>
      </w:docPartPr>
      <w:docPartBody>
        <w:p w:rsidR="00B204F3" w:rsidRDefault="00455E5C" w:rsidP="00455E5C">
          <w:pPr>
            <w:pStyle w:val="B0D377256496BA4DB106BADA71ADA9E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5C"/>
    <w:rsid w:val="00455E5C"/>
    <w:rsid w:val="00B2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E2B54BA919AF48BC8A7481D1DB3889">
    <w:name w:val="4DE2B54BA919AF48BC8A7481D1DB3889"/>
    <w:rsid w:val="00455E5C"/>
  </w:style>
  <w:style w:type="paragraph" w:customStyle="1" w:styleId="19D6D177C664BF43BBE6E143DA3AF576">
    <w:name w:val="19D6D177C664BF43BBE6E143DA3AF576"/>
    <w:rsid w:val="00455E5C"/>
  </w:style>
  <w:style w:type="paragraph" w:customStyle="1" w:styleId="B0D377256496BA4DB106BADA71ADA9E0">
    <w:name w:val="B0D377256496BA4DB106BADA71ADA9E0"/>
    <w:rsid w:val="00455E5C"/>
  </w:style>
  <w:style w:type="paragraph" w:customStyle="1" w:styleId="3EFAF4D1762B4B4584BA762D96B4B840">
    <w:name w:val="3EFAF4D1762B4B4584BA762D96B4B840"/>
    <w:rsid w:val="00455E5C"/>
  </w:style>
  <w:style w:type="paragraph" w:customStyle="1" w:styleId="9C6B53E810F3174DA4E8227024AB26DD">
    <w:name w:val="9C6B53E810F3174DA4E8227024AB26DD"/>
    <w:rsid w:val="00455E5C"/>
  </w:style>
  <w:style w:type="paragraph" w:customStyle="1" w:styleId="493FAAEA8518734AA6346240CAA35C61">
    <w:name w:val="493FAAEA8518734AA6346240CAA35C61"/>
    <w:rsid w:val="00455E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E2B54BA919AF48BC8A7481D1DB3889">
    <w:name w:val="4DE2B54BA919AF48BC8A7481D1DB3889"/>
    <w:rsid w:val="00455E5C"/>
  </w:style>
  <w:style w:type="paragraph" w:customStyle="1" w:styleId="19D6D177C664BF43BBE6E143DA3AF576">
    <w:name w:val="19D6D177C664BF43BBE6E143DA3AF576"/>
    <w:rsid w:val="00455E5C"/>
  </w:style>
  <w:style w:type="paragraph" w:customStyle="1" w:styleId="B0D377256496BA4DB106BADA71ADA9E0">
    <w:name w:val="B0D377256496BA4DB106BADA71ADA9E0"/>
    <w:rsid w:val="00455E5C"/>
  </w:style>
  <w:style w:type="paragraph" w:customStyle="1" w:styleId="3EFAF4D1762B4B4584BA762D96B4B840">
    <w:name w:val="3EFAF4D1762B4B4584BA762D96B4B840"/>
    <w:rsid w:val="00455E5C"/>
  </w:style>
  <w:style w:type="paragraph" w:customStyle="1" w:styleId="9C6B53E810F3174DA4E8227024AB26DD">
    <w:name w:val="9C6B53E810F3174DA4E8227024AB26DD"/>
    <w:rsid w:val="00455E5C"/>
  </w:style>
  <w:style w:type="paragraph" w:customStyle="1" w:styleId="493FAAEA8518734AA6346240CAA35C61">
    <w:name w:val="493FAAEA8518734AA6346240CAA35C61"/>
    <w:rsid w:val="00455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141274-B6AD-4567-AE73-A41D6AFA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 Pei Chan</dc:creator>
  <cp:lastModifiedBy>WCHLibraryUser</cp:lastModifiedBy>
  <cp:revision>2</cp:revision>
  <cp:lastPrinted>2016-11-16T05:11:00Z</cp:lastPrinted>
  <dcterms:created xsi:type="dcterms:W3CDTF">2017-03-30T01:05:00Z</dcterms:created>
  <dcterms:modified xsi:type="dcterms:W3CDTF">2017-03-30T01:05:00Z</dcterms:modified>
</cp:coreProperties>
</file>