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74F5A" w14:textId="77777777" w:rsidR="00BC422C" w:rsidRPr="00DD4B95" w:rsidRDefault="00DD4B95" w:rsidP="00BC422C">
      <w:pPr>
        <w:jc w:val="center"/>
        <w:rPr>
          <w:rFonts w:ascii="Calibri" w:hAnsi="Calibri"/>
          <w:color w:val="76923C" w:themeColor="accent3" w:themeShade="BF"/>
        </w:rPr>
      </w:pPr>
      <w:r w:rsidRPr="00DD4B95">
        <w:rPr>
          <w:rFonts w:ascii="Arial" w:hAnsi="Arial" w:cs="Arial"/>
          <w:b/>
          <w:noProof/>
          <w:color w:val="76923C" w:themeColor="accent3" w:themeShade="BF"/>
          <w:sz w:val="48"/>
          <w:szCs w:val="48"/>
          <w:lang w:val="en-NZ" w:eastAsia="en-NZ"/>
        </w:rPr>
        <w:t>ZESPRI</w:t>
      </w:r>
    </w:p>
    <w:p w14:paraId="01AC166D" w14:textId="77777777" w:rsidR="00BC422C" w:rsidRPr="00DD4B95" w:rsidRDefault="00BC422C" w:rsidP="00BC422C">
      <w:pPr>
        <w:jc w:val="center"/>
        <w:rPr>
          <w:rFonts w:ascii="Arial" w:hAnsi="Arial" w:cs="Arial"/>
          <w:b/>
          <w:sz w:val="48"/>
          <w:szCs w:val="48"/>
        </w:rPr>
      </w:pPr>
      <w:r w:rsidRPr="00DD4B95">
        <w:rPr>
          <w:rFonts w:ascii="Arial" w:hAnsi="Arial" w:cs="Arial"/>
          <w:b/>
          <w:sz w:val="48"/>
          <w:szCs w:val="48"/>
        </w:rPr>
        <w:t>Study Protocol</w:t>
      </w:r>
    </w:p>
    <w:p w14:paraId="41E50833" w14:textId="77777777" w:rsidR="00F2333D" w:rsidRDefault="00094FD4" w:rsidP="00EB5168">
      <w:pPr>
        <w:jc w:val="center"/>
        <w:rPr>
          <w:rFonts w:asciiTheme="majorHAnsi" w:hAnsiTheme="majorHAnsi"/>
          <w:b/>
          <w:sz w:val="36"/>
          <w:szCs w:val="36"/>
        </w:rPr>
      </w:pPr>
      <w:r>
        <w:rPr>
          <w:rFonts w:asciiTheme="majorHAnsi" w:hAnsiTheme="majorHAnsi"/>
          <w:b/>
          <w:sz w:val="36"/>
          <w:szCs w:val="36"/>
        </w:rPr>
        <w:t>Effects of long-term kiwifruit consumption on metabolic outcomes</w:t>
      </w:r>
    </w:p>
    <w:p w14:paraId="0A7853A4" w14:textId="5A3E62F8" w:rsidR="00EB5168" w:rsidRDefault="00EB5168" w:rsidP="00EB5168">
      <w:pPr>
        <w:jc w:val="center"/>
        <w:rPr>
          <w:rFonts w:asciiTheme="majorHAnsi" w:hAnsiTheme="majorHAnsi"/>
          <w:b/>
          <w:i/>
          <w:sz w:val="28"/>
          <w:szCs w:val="32"/>
        </w:rPr>
      </w:pPr>
      <w:r w:rsidRPr="00BC422C">
        <w:rPr>
          <w:rFonts w:asciiTheme="majorHAnsi" w:hAnsiTheme="majorHAnsi"/>
          <w:b/>
          <w:i/>
          <w:sz w:val="28"/>
          <w:szCs w:val="32"/>
        </w:rPr>
        <w:t xml:space="preserve">A randomised, </w:t>
      </w:r>
      <w:r w:rsidR="00B75240">
        <w:rPr>
          <w:rFonts w:asciiTheme="majorHAnsi" w:hAnsiTheme="majorHAnsi"/>
          <w:b/>
          <w:i/>
          <w:sz w:val="28"/>
          <w:szCs w:val="32"/>
        </w:rPr>
        <w:t>cross-over</w:t>
      </w:r>
      <w:r w:rsidR="00C9346D">
        <w:rPr>
          <w:rFonts w:asciiTheme="majorHAnsi" w:hAnsiTheme="majorHAnsi"/>
          <w:b/>
          <w:i/>
          <w:sz w:val="28"/>
          <w:szCs w:val="32"/>
        </w:rPr>
        <w:t>,</w:t>
      </w:r>
      <w:r w:rsidR="004347BD">
        <w:rPr>
          <w:rFonts w:asciiTheme="majorHAnsi" w:hAnsiTheme="majorHAnsi"/>
          <w:b/>
          <w:i/>
          <w:sz w:val="28"/>
          <w:szCs w:val="32"/>
        </w:rPr>
        <w:t xml:space="preserve"> </w:t>
      </w:r>
      <w:r w:rsidR="00613715">
        <w:rPr>
          <w:rFonts w:asciiTheme="majorHAnsi" w:hAnsiTheme="majorHAnsi"/>
          <w:b/>
          <w:i/>
          <w:sz w:val="28"/>
          <w:szCs w:val="32"/>
        </w:rPr>
        <w:t>clinical</w:t>
      </w:r>
      <w:r w:rsidRPr="00BC422C">
        <w:rPr>
          <w:rFonts w:asciiTheme="majorHAnsi" w:hAnsiTheme="majorHAnsi"/>
          <w:b/>
          <w:i/>
          <w:sz w:val="28"/>
          <w:szCs w:val="32"/>
        </w:rPr>
        <w:t xml:space="preserve"> intervention </w:t>
      </w:r>
      <w:r w:rsidR="00B75240">
        <w:rPr>
          <w:rFonts w:asciiTheme="majorHAnsi" w:hAnsiTheme="majorHAnsi"/>
          <w:b/>
          <w:i/>
          <w:sz w:val="28"/>
          <w:szCs w:val="32"/>
        </w:rPr>
        <w:t xml:space="preserve">pilot study </w:t>
      </w:r>
      <w:r w:rsidR="00C76218">
        <w:rPr>
          <w:rFonts w:asciiTheme="majorHAnsi" w:hAnsiTheme="majorHAnsi"/>
          <w:b/>
          <w:i/>
          <w:sz w:val="28"/>
          <w:szCs w:val="32"/>
        </w:rPr>
        <w:t>in healthy participants</w:t>
      </w:r>
    </w:p>
    <w:p w14:paraId="452D6D28" w14:textId="77777777" w:rsidR="00EC440C" w:rsidRDefault="003914C8" w:rsidP="00CD45FF">
      <w:pPr>
        <w:jc w:val="center"/>
        <w:rPr>
          <w:rFonts w:asciiTheme="majorHAnsi" w:hAnsiTheme="majorHAnsi"/>
          <w:b/>
          <w:i/>
          <w:sz w:val="28"/>
          <w:szCs w:val="32"/>
        </w:rPr>
      </w:pPr>
      <w:r>
        <w:rPr>
          <w:rFonts w:ascii="Arial" w:hAnsi="Arial" w:cs="Arial"/>
          <w:noProof/>
          <w:sz w:val="19"/>
          <w:szCs w:val="19"/>
          <w:lang w:val="en-NZ" w:eastAsia="en-NZ"/>
        </w:rPr>
        <w:drawing>
          <wp:inline distT="0" distB="0" distL="0" distR="0" wp14:anchorId="5BE4C8F1" wp14:editId="72FDAD53">
            <wp:extent cx="4339590" cy="3177810"/>
            <wp:effectExtent l="19050" t="0" r="3810" b="0"/>
            <wp:docPr id="8" name="Picture 8" descr="http://imagelibrary.pfr.co.nz/piction/ump.secure_uma?surl=1821264469ZZJMSBYCACFO&amp;version=&amp;enc=223646103DA47DA6B72AB9B709AE0B56C1A02FEF60729842AF1A7ED5C3D1F7D6&amp;f=Gold3_0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library.pfr.co.nz/piction/ump.secure_uma?surl=1821264469ZZJMSBYCACFO&amp;version=&amp;enc=223646103DA47DA6B72AB9B709AE0B56C1A02FEF60729842AF1A7ED5C3D1F7D6&amp;f=Gold3_002_1.jpg"/>
                    <pic:cNvPicPr>
                      <a:picLocks noChangeAspect="1" noChangeArrowheads="1"/>
                    </pic:cNvPicPr>
                  </pic:nvPicPr>
                  <pic:blipFill>
                    <a:blip r:embed="rId8"/>
                    <a:srcRect/>
                    <a:stretch>
                      <a:fillRect/>
                    </a:stretch>
                  </pic:blipFill>
                  <pic:spPr bwMode="auto">
                    <a:xfrm>
                      <a:off x="0" y="0"/>
                      <a:ext cx="4339590" cy="3177810"/>
                    </a:xfrm>
                    <a:prstGeom prst="rect">
                      <a:avLst/>
                    </a:prstGeom>
                    <a:noFill/>
                    <a:ln w="9525">
                      <a:noFill/>
                      <a:miter lim="800000"/>
                      <a:headEnd/>
                      <a:tailEnd/>
                    </a:ln>
                  </pic:spPr>
                </pic:pic>
              </a:graphicData>
            </a:graphic>
          </wp:inline>
        </w:drawing>
      </w:r>
    </w:p>
    <w:p w14:paraId="7AC1624E" w14:textId="77777777" w:rsidR="00EC440C" w:rsidRDefault="00EC440C" w:rsidP="00EC440C">
      <w:pPr>
        <w:rPr>
          <w:rFonts w:asciiTheme="majorHAnsi" w:hAnsiTheme="majorHAnsi"/>
          <w:b/>
          <w:sz w:val="24"/>
          <w:szCs w:val="32"/>
        </w:rPr>
      </w:pPr>
      <w:r w:rsidRPr="00EC440C">
        <w:rPr>
          <w:rFonts w:asciiTheme="majorHAnsi" w:hAnsiTheme="majorHAnsi"/>
          <w:b/>
          <w:sz w:val="24"/>
          <w:szCs w:val="32"/>
        </w:rPr>
        <w:t>Principal Investigators:</w:t>
      </w:r>
    </w:p>
    <w:p w14:paraId="67E5552D" w14:textId="77777777" w:rsidR="00236327" w:rsidRDefault="00236327" w:rsidP="009C5F80">
      <w:pPr>
        <w:ind w:left="2160" w:hanging="2160"/>
        <w:rPr>
          <w:rFonts w:asciiTheme="majorHAnsi" w:hAnsiTheme="majorHAnsi"/>
          <w:sz w:val="24"/>
          <w:szCs w:val="32"/>
        </w:rPr>
      </w:pPr>
      <w:r>
        <w:rPr>
          <w:rFonts w:asciiTheme="majorHAnsi" w:hAnsiTheme="majorHAnsi"/>
          <w:sz w:val="24"/>
          <w:szCs w:val="32"/>
        </w:rPr>
        <w:t>Principal Investigator:</w:t>
      </w:r>
      <w:r w:rsidR="00F2333D">
        <w:rPr>
          <w:rFonts w:asciiTheme="majorHAnsi" w:hAnsiTheme="majorHAnsi"/>
          <w:sz w:val="24"/>
          <w:szCs w:val="32"/>
        </w:rPr>
        <w:t xml:space="preserve"> </w:t>
      </w:r>
      <w:r>
        <w:rPr>
          <w:rFonts w:asciiTheme="majorHAnsi" w:hAnsiTheme="majorHAnsi"/>
          <w:sz w:val="24"/>
          <w:szCs w:val="32"/>
        </w:rPr>
        <w:t xml:space="preserve"> </w:t>
      </w:r>
      <w:r w:rsidR="00F2333D">
        <w:rPr>
          <w:rFonts w:asciiTheme="majorHAnsi" w:hAnsiTheme="majorHAnsi"/>
          <w:sz w:val="24"/>
          <w:szCs w:val="32"/>
        </w:rPr>
        <w:t>John Monro</w:t>
      </w:r>
      <w:r>
        <w:rPr>
          <w:rFonts w:asciiTheme="majorHAnsi" w:hAnsiTheme="majorHAnsi"/>
          <w:sz w:val="24"/>
          <w:szCs w:val="32"/>
        </w:rPr>
        <w:t>, Plant and Food Research, New Zealand</w:t>
      </w:r>
    </w:p>
    <w:p w14:paraId="64018F83" w14:textId="77777777" w:rsidR="00094FD4" w:rsidRDefault="0012432A" w:rsidP="004347BD">
      <w:pPr>
        <w:spacing w:after="0"/>
        <w:jc w:val="both"/>
        <w:rPr>
          <w:rFonts w:asciiTheme="majorHAnsi" w:hAnsiTheme="majorHAnsi"/>
          <w:sz w:val="24"/>
          <w:szCs w:val="32"/>
        </w:rPr>
      </w:pPr>
      <w:r>
        <w:rPr>
          <w:rFonts w:asciiTheme="majorHAnsi" w:hAnsiTheme="majorHAnsi"/>
          <w:sz w:val="24"/>
          <w:szCs w:val="32"/>
        </w:rPr>
        <w:t>Co-Investigator</w:t>
      </w:r>
      <w:r w:rsidR="004347BD">
        <w:rPr>
          <w:rFonts w:asciiTheme="majorHAnsi" w:hAnsiTheme="majorHAnsi"/>
          <w:sz w:val="24"/>
          <w:szCs w:val="32"/>
        </w:rPr>
        <w:t>s</w:t>
      </w:r>
      <w:r w:rsidR="00F2333D">
        <w:rPr>
          <w:rFonts w:asciiTheme="majorHAnsi" w:hAnsiTheme="majorHAnsi"/>
          <w:sz w:val="24"/>
          <w:szCs w:val="32"/>
        </w:rPr>
        <w:t>:  Suman Mishra,</w:t>
      </w:r>
      <w:r w:rsidR="00F2333D" w:rsidRPr="00F2333D">
        <w:rPr>
          <w:rFonts w:asciiTheme="majorHAnsi" w:hAnsiTheme="majorHAnsi"/>
          <w:sz w:val="24"/>
          <w:szCs w:val="32"/>
        </w:rPr>
        <w:t xml:space="preserve"> </w:t>
      </w:r>
      <w:r w:rsidR="004347BD">
        <w:rPr>
          <w:rFonts w:asciiTheme="majorHAnsi" w:hAnsiTheme="majorHAnsi"/>
          <w:sz w:val="24"/>
          <w:szCs w:val="32"/>
        </w:rPr>
        <w:t>Odette Shaw, Kerry Bentley Hewitt,</w:t>
      </w:r>
      <w:r w:rsidR="004347BD" w:rsidRPr="004347BD">
        <w:rPr>
          <w:rFonts w:asciiTheme="majorHAnsi" w:hAnsiTheme="majorHAnsi"/>
          <w:sz w:val="24"/>
          <w:szCs w:val="32"/>
        </w:rPr>
        <w:t xml:space="preserve"> </w:t>
      </w:r>
      <w:r w:rsidR="004347BD">
        <w:rPr>
          <w:rFonts w:asciiTheme="majorHAnsi" w:hAnsiTheme="majorHAnsi"/>
          <w:sz w:val="24"/>
          <w:szCs w:val="32"/>
        </w:rPr>
        <w:t xml:space="preserve">Plant </w:t>
      </w:r>
      <w:r w:rsidR="00094FD4">
        <w:rPr>
          <w:rFonts w:asciiTheme="majorHAnsi" w:hAnsiTheme="majorHAnsi"/>
          <w:sz w:val="24"/>
          <w:szCs w:val="32"/>
        </w:rPr>
        <w:t xml:space="preserve">&amp; </w:t>
      </w:r>
      <w:r w:rsidR="004347BD">
        <w:rPr>
          <w:rFonts w:asciiTheme="majorHAnsi" w:hAnsiTheme="majorHAnsi"/>
          <w:sz w:val="24"/>
          <w:szCs w:val="32"/>
        </w:rPr>
        <w:t>Food Research, New Zealand.</w:t>
      </w:r>
    </w:p>
    <w:p w14:paraId="2AEB9192" w14:textId="77777777" w:rsidR="00094FD4" w:rsidRDefault="00094FD4" w:rsidP="004347BD">
      <w:pPr>
        <w:spacing w:after="0"/>
        <w:jc w:val="both"/>
        <w:rPr>
          <w:rFonts w:asciiTheme="majorHAnsi" w:hAnsiTheme="majorHAnsi"/>
          <w:sz w:val="24"/>
          <w:szCs w:val="32"/>
        </w:rPr>
      </w:pPr>
      <w:r>
        <w:rPr>
          <w:rFonts w:asciiTheme="majorHAnsi" w:hAnsiTheme="majorHAnsi"/>
          <w:sz w:val="24"/>
          <w:szCs w:val="32"/>
        </w:rPr>
        <w:t>Bernard Venn, Alexandra Lubransky, University of Otago, New Zealand</w:t>
      </w:r>
      <w:r w:rsidR="00B01441">
        <w:rPr>
          <w:rFonts w:asciiTheme="majorHAnsi" w:hAnsiTheme="majorHAnsi"/>
          <w:sz w:val="24"/>
          <w:szCs w:val="32"/>
        </w:rPr>
        <w:t>.</w:t>
      </w:r>
    </w:p>
    <w:p w14:paraId="2A3C66FB" w14:textId="77777777" w:rsidR="004347BD" w:rsidRDefault="004347BD" w:rsidP="004347BD">
      <w:pPr>
        <w:spacing w:after="0"/>
        <w:jc w:val="both"/>
        <w:rPr>
          <w:rFonts w:asciiTheme="majorHAnsi" w:hAnsiTheme="majorHAnsi"/>
          <w:sz w:val="24"/>
          <w:szCs w:val="32"/>
        </w:rPr>
      </w:pPr>
      <w:r>
        <w:rPr>
          <w:rFonts w:asciiTheme="majorHAnsi" w:hAnsiTheme="majorHAnsi"/>
          <w:sz w:val="24"/>
          <w:szCs w:val="32"/>
        </w:rPr>
        <w:t>Sally Poppit</w:t>
      </w:r>
      <w:r w:rsidR="0006235D">
        <w:rPr>
          <w:rFonts w:asciiTheme="majorHAnsi" w:hAnsiTheme="majorHAnsi"/>
          <w:sz w:val="24"/>
          <w:szCs w:val="32"/>
        </w:rPr>
        <w:t>t</w:t>
      </w:r>
      <w:r>
        <w:rPr>
          <w:rFonts w:asciiTheme="majorHAnsi" w:hAnsiTheme="majorHAnsi"/>
          <w:sz w:val="24"/>
          <w:szCs w:val="32"/>
        </w:rPr>
        <w:t>, Auckland University</w:t>
      </w:r>
      <w:r w:rsidR="0006235D">
        <w:rPr>
          <w:rFonts w:asciiTheme="majorHAnsi" w:hAnsiTheme="majorHAnsi"/>
          <w:sz w:val="24"/>
          <w:szCs w:val="32"/>
        </w:rPr>
        <w:t>, New Zealand</w:t>
      </w:r>
      <w:r w:rsidR="00094FD4">
        <w:rPr>
          <w:rFonts w:asciiTheme="majorHAnsi" w:hAnsiTheme="majorHAnsi"/>
          <w:sz w:val="24"/>
          <w:szCs w:val="32"/>
        </w:rPr>
        <w:t>.</w:t>
      </w:r>
    </w:p>
    <w:p w14:paraId="6A4775F6" w14:textId="77777777" w:rsidR="00236327" w:rsidRDefault="00236327" w:rsidP="009C5F80">
      <w:pPr>
        <w:ind w:left="2160" w:hanging="2160"/>
        <w:rPr>
          <w:rFonts w:asciiTheme="majorHAnsi" w:hAnsiTheme="majorHAnsi"/>
          <w:sz w:val="24"/>
          <w:szCs w:val="32"/>
        </w:rPr>
      </w:pPr>
    </w:p>
    <w:p w14:paraId="528542D8" w14:textId="77777777" w:rsidR="009C5F80" w:rsidRDefault="009C5F80" w:rsidP="009C5F80">
      <w:pPr>
        <w:ind w:left="2160" w:hanging="2160"/>
        <w:rPr>
          <w:rFonts w:asciiTheme="majorHAnsi" w:hAnsiTheme="majorHAnsi"/>
          <w:b/>
          <w:sz w:val="24"/>
          <w:szCs w:val="32"/>
        </w:rPr>
      </w:pPr>
      <w:r>
        <w:rPr>
          <w:rFonts w:asciiTheme="majorHAnsi" w:hAnsiTheme="majorHAnsi"/>
          <w:b/>
          <w:sz w:val="24"/>
          <w:szCs w:val="32"/>
        </w:rPr>
        <w:t>Project Management:</w:t>
      </w:r>
    </w:p>
    <w:p w14:paraId="5D62488F" w14:textId="77777777" w:rsidR="00CD45FF" w:rsidRDefault="009C5F80" w:rsidP="00D71B26">
      <w:pPr>
        <w:rPr>
          <w:rFonts w:asciiTheme="majorHAnsi" w:hAnsiTheme="majorHAnsi"/>
          <w:sz w:val="24"/>
          <w:szCs w:val="32"/>
        </w:rPr>
      </w:pPr>
      <w:r>
        <w:rPr>
          <w:rFonts w:asciiTheme="majorHAnsi" w:hAnsiTheme="majorHAnsi"/>
          <w:sz w:val="24"/>
          <w:szCs w:val="32"/>
        </w:rPr>
        <w:t>Project Manager:</w:t>
      </w:r>
      <w:r>
        <w:rPr>
          <w:rFonts w:asciiTheme="majorHAnsi" w:hAnsiTheme="majorHAnsi"/>
          <w:sz w:val="24"/>
          <w:szCs w:val="32"/>
        </w:rPr>
        <w:tab/>
      </w:r>
      <w:r w:rsidR="00F2333D">
        <w:rPr>
          <w:rFonts w:asciiTheme="majorHAnsi" w:hAnsiTheme="majorHAnsi"/>
          <w:sz w:val="24"/>
          <w:szCs w:val="32"/>
        </w:rPr>
        <w:t>Suman Mishra,</w:t>
      </w:r>
      <w:r w:rsidR="00F2333D" w:rsidRPr="00F2333D">
        <w:rPr>
          <w:rFonts w:asciiTheme="majorHAnsi" w:hAnsiTheme="majorHAnsi"/>
          <w:sz w:val="24"/>
          <w:szCs w:val="32"/>
        </w:rPr>
        <w:t xml:space="preserve"> </w:t>
      </w:r>
      <w:r w:rsidR="00F2333D">
        <w:rPr>
          <w:rFonts w:asciiTheme="majorHAnsi" w:hAnsiTheme="majorHAnsi"/>
          <w:sz w:val="24"/>
          <w:szCs w:val="32"/>
        </w:rPr>
        <w:t>Plant and Food Research, New Zealand</w:t>
      </w:r>
    </w:p>
    <w:p w14:paraId="1E868BF7" w14:textId="77777777" w:rsidR="00051E52" w:rsidRDefault="00051E52">
      <w:pPr>
        <w:spacing w:line="240" w:lineRule="auto"/>
        <w:rPr>
          <w:rFonts w:ascii="Calibri" w:hAnsi="Calibri"/>
        </w:rPr>
      </w:pPr>
      <w:r>
        <w:rPr>
          <w:rFonts w:ascii="Calibri" w:hAnsi="Calibri"/>
        </w:rPr>
        <w:br w:type="page"/>
      </w:r>
    </w:p>
    <w:p w14:paraId="2AB4396E" w14:textId="77777777" w:rsidR="00F72876" w:rsidRPr="0069111E" w:rsidRDefault="00F72876" w:rsidP="00F72876">
      <w:pPr>
        <w:pStyle w:val="Heading1"/>
        <w:rPr>
          <w:b/>
          <w:color w:val="95B3D7" w:themeColor="accent1" w:themeTint="99"/>
        </w:rPr>
      </w:pPr>
      <w:bookmarkStart w:id="0" w:name="_Toc329778536"/>
      <w:bookmarkStart w:id="1" w:name="_Toc254202846"/>
      <w:bookmarkStart w:id="2" w:name="_Toc390422301"/>
      <w:r w:rsidRPr="0069111E">
        <w:rPr>
          <w:color w:val="95B3D7" w:themeColor="accent1" w:themeTint="99"/>
        </w:rPr>
        <w:lastRenderedPageBreak/>
        <w:t xml:space="preserve">1. </w:t>
      </w:r>
      <w:bookmarkEnd w:id="0"/>
      <w:bookmarkEnd w:id="1"/>
      <w:r w:rsidR="00E85C85" w:rsidRPr="0069111E">
        <w:rPr>
          <w:b/>
          <w:color w:val="95B3D7" w:themeColor="accent1" w:themeTint="99"/>
        </w:rPr>
        <w:t>Introduction</w:t>
      </w:r>
      <w:bookmarkEnd w:id="2"/>
    </w:p>
    <w:p w14:paraId="5F0BFB5D" w14:textId="77777777" w:rsidR="0038732A" w:rsidRPr="0069111E" w:rsidRDefault="00F72876" w:rsidP="00F77BE1">
      <w:pPr>
        <w:pStyle w:val="Heading3"/>
        <w:numPr>
          <w:ilvl w:val="1"/>
          <w:numId w:val="16"/>
        </w:numPr>
        <w:rPr>
          <w:b/>
          <w:color w:val="95B3D7" w:themeColor="accent1" w:themeTint="99"/>
        </w:rPr>
      </w:pPr>
      <w:bookmarkStart w:id="3" w:name="_Toc329778537"/>
      <w:bookmarkStart w:id="4" w:name="_Toc254202847"/>
      <w:bookmarkStart w:id="5" w:name="_Toc390422302"/>
      <w:r w:rsidRPr="0069111E">
        <w:rPr>
          <w:b/>
          <w:color w:val="95B3D7" w:themeColor="accent1" w:themeTint="99"/>
        </w:rPr>
        <w:t>Introduction</w:t>
      </w:r>
      <w:bookmarkStart w:id="6" w:name="_Toc329778538"/>
      <w:bookmarkStart w:id="7" w:name="_Toc254202848"/>
      <w:bookmarkStart w:id="8" w:name="_Toc329778539"/>
      <w:bookmarkStart w:id="9" w:name="_Toc254202849"/>
      <w:bookmarkEnd w:id="3"/>
      <w:bookmarkEnd w:id="4"/>
      <w:bookmarkEnd w:id="5"/>
      <w:r w:rsidR="00D61594" w:rsidRPr="0069111E">
        <w:rPr>
          <w:rFonts w:asciiTheme="minorHAnsi" w:hAnsiTheme="minorHAnsi" w:cs="Times New Roman"/>
          <w:b/>
          <w:color w:val="95B3D7" w:themeColor="accent1" w:themeTint="99"/>
        </w:rPr>
        <w:t xml:space="preserve"> </w:t>
      </w:r>
    </w:p>
    <w:p w14:paraId="69B706C9" w14:textId="77777777" w:rsidR="00D15D6D" w:rsidRDefault="004347BD" w:rsidP="00CE2FF3">
      <w:r>
        <w:t xml:space="preserve">Fruit, including kiwifruit, are a valuable component of the human diet because of the wide range of vitamins, minerals and other </w:t>
      </w:r>
      <w:proofErr w:type="spellStart"/>
      <w:r>
        <w:t>bioactives</w:t>
      </w:r>
      <w:proofErr w:type="spellEnd"/>
      <w:r>
        <w:t xml:space="preserve"> that</w:t>
      </w:r>
      <w:r w:rsidR="003F1469">
        <w:t xml:space="preserve"> they supply. They are also gen</w:t>
      </w:r>
      <w:r>
        <w:t>erally rich in sugar</w:t>
      </w:r>
      <w:r w:rsidR="007D1E51">
        <w:t>s</w:t>
      </w:r>
      <w:r>
        <w:t>, in particular fruit sugar (fructose)</w:t>
      </w:r>
      <w:r w:rsidR="00347132">
        <w:t xml:space="preserve"> and glucose</w:t>
      </w:r>
      <w:r>
        <w:t xml:space="preserve">. </w:t>
      </w:r>
      <w:r w:rsidR="007A1FF2">
        <w:t xml:space="preserve"> </w:t>
      </w:r>
      <w:r>
        <w:t>Now that glucose</w:t>
      </w:r>
      <w:r w:rsidR="003F1469">
        <w:t xml:space="preserve"> intolerance and diabetes are b</w:t>
      </w:r>
      <w:r>
        <w:t>ecoming global megatrends there is a growing challenge of how to include f</w:t>
      </w:r>
      <w:r w:rsidR="003F1469">
        <w:t>r</w:t>
      </w:r>
      <w:r>
        <w:t xml:space="preserve">uit in the diets of glucose-intolerant consumers, especially in Asian markets for kiwifruit, in which the incidence of diabetes is expected to reach &gt;400 million by 2030. </w:t>
      </w:r>
      <w:r w:rsidR="00094FD4">
        <w:t>Glucose may increase exposure to glycaemia and risk of long-term medical complications typical of diabetes. On the other hand, fructose, although less glycaemic, may raise blood triglycerides. Therefore</w:t>
      </w:r>
      <w:r w:rsidR="009A4ADC">
        <w:t>,</w:t>
      </w:r>
      <w:r w:rsidR="00094FD4">
        <w:t xml:space="preserve"> a concern is that </w:t>
      </w:r>
      <w:r w:rsidR="009A4ADC">
        <w:t>reduced exposure to glycaemia as a result of ingesting fruit in place of more glycaemic foods may be counteracted by unfavourable changes in blood lipids. T</w:t>
      </w:r>
      <w:r>
        <w:t>he challenge is</w:t>
      </w:r>
      <w:r w:rsidR="009A4ADC">
        <w:t xml:space="preserve">, therefore, </w:t>
      </w:r>
      <w:r>
        <w:t>multifaceted</w:t>
      </w:r>
      <w:r w:rsidR="00C3302E">
        <w:t>:</w:t>
      </w:r>
    </w:p>
    <w:p w14:paraId="2D8C2B5B" w14:textId="77777777" w:rsidR="00D15D6D" w:rsidRDefault="00C3302E" w:rsidP="00D15D6D">
      <w:pPr>
        <w:pStyle w:val="ListParagraph"/>
        <w:numPr>
          <w:ilvl w:val="0"/>
          <w:numId w:val="44"/>
        </w:numPr>
      </w:pPr>
      <w:r>
        <w:t>H</w:t>
      </w:r>
      <w:r w:rsidR="001420B5">
        <w:t xml:space="preserve">ow to increase fruit intake without adversely increasing exposure to </w:t>
      </w:r>
      <w:r w:rsidR="008330B8">
        <w:t>glucose</w:t>
      </w:r>
      <w:r w:rsidR="001420B5">
        <w:t>-induced postpr</w:t>
      </w:r>
      <w:r w:rsidR="003F1469">
        <w:t>andial glycaemia</w:t>
      </w:r>
      <w:r w:rsidR="009A4ADC">
        <w:t xml:space="preserve"> (the primary outcome).</w:t>
      </w:r>
      <w:r w:rsidR="00814189">
        <w:t xml:space="preserve"> </w:t>
      </w:r>
    </w:p>
    <w:p w14:paraId="75680FD5" w14:textId="77777777" w:rsidR="00D15D6D" w:rsidRDefault="00C3302E" w:rsidP="00D15D6D">
      <w:pPr>
        <w:pStyle w:val="ListParagraph"/>
        <w:numPr>
          <w:ilvl w:val="0"/>
          <w:numId w:val="44"/>
        </w:numPr>
      </w:pPr>
      <w:r>
        <w:t>H</w:t>
      </w:r>
      <w:r w:rsidR="00D15D6D">
        <w:t>ow to do so without</w:t>
      </w:r>
      <w:r w:rsidR="001420B5">
        <w:t xml:space="preserve"> </w:t>
      </w:r>
      <w:r w:rsidR="009A4ADC">
        <w:t>unfavourably altering plasma lipids</w:t>
      </w:r>
      <w:r w:rsidR="001420B5">
        <w:t xml:space="preserve"> due to </w:t>
      </w:r>
      <w:r w:rsidR="00D15D6D">
        <w:t>an increase in fructose intake,</w:t>
      </w:r>
    </w:p>
    <w:p w14:paraId="34344D0D" w14:textId="77777777" w:rsidR="001420B5" w:rsidRDefault="00C3302E" w:rsidP="00D15D6D">
      <w:pPr>
        <w:pStyle w:val="ListParagraph"/>
        <w:numPr>
          <w:ilvl w:val="0"/>
          <w:numId w:val="44"/>
        </w:numPr>
      </w:pPr>
      <w:r>
        <w:t>H</w:t>
      </w:r>
      <w:r w:rsidR="00D15D6D">
        <w:t xml:space="preserve">ow to use whole kiwifruit to </w:t>
      </w:r>
      <w:r w:rsidR="001420B5">
        <w:t xml:space="preserve">gain the protective benefits of fruit </w:t>
      </w:r>
      <w:proofErr w:type="spellStart"/>
      <w:r w:rsidR="001420B5">
        <w:t>bioacti</w:t>
      </w:r>
      <w:r w:rsidR="003F1469">
        <w:t>ves</w:t>
      </w:r>
      <w:proofErr w:type="spellEnd"/>
      <w:r w:rsidR="003F1469">
        <w:t xml:space="preserve"> against processes leading t</w:t>
      </w:r>
      <w:r w:rsidR="001420B5">
        <w:t>o diabetic complications.</w:t>
      </w:r>
    </w:p>
    <w:p w14:paraId="557CAA23" w14:textId="77777777" w:rsidR="001420B5" w:rsidRDefault="001420B5" w:rsidP="00CE2FF3">
      <w:r>
        <w:t xml:space="preserve">The </w:t>
      </w:r>
      <w:r w:rsidR="00D15D6D">
        <w:t>associated research questions are</w:t>
      </w:r>
      <w:r>
        <w:t>:</w:t>
      </w:r>
    </w:p>
    <w:p w14:paraId="2A97E652" w14:textId="77777777" w:rsidR="004347BD" w:rsidRDefault="001420B5" w:rsidP="001420B5">
      <w:pPr>
        <w:pStyle w:val="ListParagraph"/>
        <w:numPr>
          <w:ilvl w:val="0"/>
          <w:numId w:val="38"/>
        </w:numPr>
      </w:pPr>
      <w:r>
        <w:t>Can kiwifruit be included in the diet without exacerbating exposure to postprandial glycaemia</w:t>
      </w:r>
      <w:r w:rsidR="00D15D6D">
        <w:t>?</w:t>
      </w:r>
    </w:p>
    <w:p w14:paraId="206B96F5" w14:textId="77777777" w:rsidR="001420B5" w:rsidRDefault="001420B5" w:rsidP="001420B5">
      <w:pPr>
        <w:pStyle w:val="ListParagraph"/>
        <w:numPr>
          <w:ilvl w:val="0"/>
          <w:numId w:val="38"/>
        </w:numPr>
      </w:pPr>
      <w:r>
        <w:t xml:space="preserve">Can the fructose-rich sugars in kiwifruit be regularly consumed without </w:t>
      </w:r>
      <w:r w:rsidR="009A4ADC">
        <w:t>plasma lipid changes</w:t>
      </w:r>
      <w:r w:rsidR="003F1469">
        <w:t xml:space="preserve"> associated with increased dis</w:t>
      </w:r>
      <w:r>
        <w:t>ease risk</w:t>
      </w:r>
      <w:r w:rsidR="00D15D6D">
        <w:t>?</w:t>
      </w:r>
    </w:p>
    <w:p w14:paraId="5A8AED33" w14:textId="77777777" w:rsidR="001420B5" w:rsidRDefault="001420B5" w:rsidP="001420B5">
      <w:pPr>
        <w:pStyle w:val="ListParagraph"/>
        <w:numPr>
          <w:ilvl w:val="0"/>
          <w:numId w:val="38"/>
        </w:numPr>
      </w:pPr>
      <w:r>
        <w:t>Can it be shown that regular consumption of kiwifruit in fact count</w:t>
      </w:r>
      <w:r w:rsidR="003F1469">
        <w:t xml:space="preserve">eracts the </w:t>
      </w:r>
      <w:r w:rsidR="009A4ADC">
        <w:t xml:space="preserve">systemic biochemical </w:t>
      </w:r>
      <w:r w:rsidR="003F1469">
        <w:t>processes through wh</w:t>
      </w:r>
      <w:r>
        <w:t>ich glycaemia leads to medic</w:t>
      </w:r>
      <w:r w:rsidR="00825211">
        <w:t>al complications</w:t>
      </w:r>
      <w:r>
        <w:t xml:space="preserve"> typical of long-term diabetes, </w:t>
      </w:r>
      <w:r w:rsidR="009A4ADC">
        <w:t xml:space="preserve">which are </w:t>
      </w:r>
      <w:r>
        <w:t xml:space="preserve">believed to be mediated by </w:t>
      </w:r>
      <w:proofErr w:type="spellStart"/>
      <w:r>
        <w:t>glycation</w:t>
      </w:r>
      <w:proofErr w:type="spellEnd"/>
      <w:r>
        <w:t>, inf</w:t>
      </w:r>
      <w:r w:rsidR="00D15D6D">
        <w:t>lammation and oxidative stress</w:t>
      </w:r>
      <w:r w:rsidR="009A4ADC">
        <w:t xml:space="preserve">, and counteracted by fruit </w:t>
      </w:r>
      <w:proofErr w:type="spellStart"/>
      <w:r w:rsidR="009A4ADC">
        <w:t>bioactives</w:t>
      </w:r>
      <w:proofErr w:type="spellEnd"/>
      <w:r w:rsidR="009A4ADC">
        <w:t xml:space="preserve"> such as </w:t>
      </w:r>
      <w:proofErr w:type="spellStart"/>
      <w:r w:rsidR="009A4ADC">
        <w:t>phenolics</w:t>
      </w:r>
      <w:proofErr w:type="spellEnd"/>
      <w:r w:rsidR="009A4ADC">
        <w:t xml:space="preserve"> and vitamin C</w:t>
      </w:r>
      <w:r w:rsidR="00D15D6D">
        <w:t>?</w:t>
      </w:r>
    </w:p>
    <w:p w14:paraId="1EBAA036" w14:textId="77777777" w:rsidR="001420B5" w:rsidRDefault="001420B5" w:rsidP="001420B5">
      <w:pPr>
        <w:pStyle w:val="ListParagraph"/>
        <w:ind w:left="810"/>
      </w:pPr>
    </w:p>
    <w:bookmarkEnd w:id="6"/>
    <w:bookmarkEnd w:id="7"/>
    <w:bookmarkEnd w:id="8"/>
    <w:bookmarkEnd w:id="9"/>
    <w:p w14:paraId="78A0F38F" w14:textId="77777777" w:rsidR="006F0034" w:rsidRPr="001D1569" w:rsidRDefault="001D1569" w:rsidP="006F0034">
      <w:pPr>
        <w:pStyle w:val="Heading3"/>
        <w:rPr>
          <w:sz w:val="32"/>
          <w:szCs w:val="32"/>
        </w:rPr>
      </w:pPr>
      <w:r>
        <w:rPr>
          <w:sz w:val="32"/>
          <w:szCs w:val="32"/>
        </w:rPr>
        <w:t>2</w:t>
      </w:r>
      <w:r w:rsidR="006F0034" w:rsidRPr="001D1569">
        <w:rPr>
          <w:sz w:val="32"/>
          <w:szCs w:val="32"/>
        </w:rPr>
        <w:t>. Proposed study</w:t>
      </w:r>
    </w:p>
    <w:p w14:paraId="51AC9AC7" w14:textId="77777777" w:rsidR="00FA38E2" w:rsidRDefault="00FA38E2" w:rsidP="00FA38E2">
      <w:r>
        <w:t xml:space="preserve">A principal investigator has </w:t>
      </w:r>
      <w:r w:rsidR="00B97386">
        <w:t xml:space="preserve">been </w:t>
      </w:r>
      <w:r>
        <w:t>assigned to the study and will be responsible for the overall conduct of the study and preparation of the final report.</w:t>
      </w:r>
    </w:p>
    <w:p w14:paraId="65BA986F" w14:textId="77777777" w:rsidR="00E320B2" w:rsidRPr="0069111E" w:rsidRDefault="001D1569" w:rsidP="00F77BE1">
      <w:pPr>
        <w:ind w:firstLine="360"/>
        <w:rPr>
          <w:rFonts w:asciiTheme="majorHAnsi" w:hAnsiTheme="majorHAnsi" w:cstheme="majorHAnsi"/>
          <w:b/>
          <w:color w:val="548DD4" w:themeColor="text2" w:themeTint="99"/>
          <w:sz w:val="24"/>
          <w:szCs w:val="24"/>
        </w:rPr>
      </w:pPr>
      <w:r w:rsidRPr="0069111E">
        <w:rPr>
          <w:rFonts w:asciiTheme="majorHAnsi" w:hAnsiTheme="majorHAnsi" w:cstheme="majorHAnsi"/>
          <w:b/>
          <w:color w:val="548DD4" w:themeColor="text2" w:themeTint="99"/>
          <w:sz w:val="24"/>
          <w:szCs w:val="24"/>
        </w:rPr>
        <w:t xml:space="preserve">2.1 </w:t>
      </w:r>
      <w:r w:rsidR="006F0034" w:rsidRPr="0069111E">
        <w:rPr>
          <w:rFonts w:asciiTheme="majorHAnsi" w:hAnsiTheme="majorHAnsi" w:cstheme="majorHAnsi"/>
          <w:b/>
          <w:color w:val="548DD4" w:themeColor="text2" w:themeTint="99"/>
          <w:sz w:val="24"/>
          <w:szCs w:val="24"/>
        </w:rPr>
        <w:t>Objective</w:t>
      </w:r>
      <w:r w:rsidR="00E320B2" w:rsidRPr="0069111E">
        <w:rPr>
          <w:rFonts w:asciiTheme="majorHAnsi" w:hAnsiTheme="majorHAnsi" w:cstheme="majorHAnsi"/>
          <w:b/>
          <w:color w:val="548DD4" w:themeColor="text2" w:themeTint="99"/>
          <w:sz w:val="24"/>
          <w:szCs w:val="24"/>
        </w:rPr>
        <w:t>s</w:t>
      </w:r>
    </w:p>
    <w:p w14:paraId="4276D9DA" w14:textId="77777777" w:rsidR="00B71851" w:rsidRDefault="00B71851" w:rsidP="00B71851">
      <w:pPr>
        <w:pStyle w:val="ListParagraph"/>
        <w:numPr>
          <w:ilvl w:val="0"/>
          <w:numId w:val="39"/>
        </w:numPr>
      </w:pPr>
      <w:r>
        <w:t>To determine</w:t>
      </w:r>
      <w:r w:rsidR="00AA1A49">
        <w:t xml:space="preserve">, in a group of healthy individuals, </w:t>
      </w:r>
      <w:r>
        <w:t xml:space="preserve"> the influence of consuming 2 kiwifruit per day over an extended period on</w:t>
      </w:r>
      <w:r w:rsidR="00FA6B90">
        <w:t>:</w:t>
      </w:r>
      <w:r>
        <w:t xml:space="preserve"> </w:t>
      </w:r>
    </w:p>
    <w:p w14:paraId="64905FE0" w14:textId="77777777" w:rsidR="00B71851" w:rsidRDefault="00B71851" w:rsidP="00B71851">
      <w:pPr>
        <w:pStyle w:val="ListParagraph"/>
        <w:numPr>
          <w:ilvl w:val="1"/>
          <w:numId w:val="39"/>
        </w:numPr>
      </w:pPr>
      <w:r>
        <w:t>Biomarkers of exposure to glycaemia</w:t>
      </w:r>
      <w:r w:rsidR="00FA6B90">
        <w:t xml:space="preserve"> (the primary objective).</w:t>
      </w:r>
    </w:p>
    <w:p w14:paraId="11BB12DB" w14:textId="77777777" w:rsidR="00B71851" w:rsidRDefault="00F13F25" w:rsidP="00B71851">
      <w:pPr>
        <w:pStyle w:val="ListParagraph"/>
        <w:numPr>
          <w:ilvl w:val="1"/>
          <w:numId w:val="39"/>
        </w:numPr>
      </w:pPr>
      <w:r>
        <w:t xml:space="preserve">Biomarkers of </w:t>
      </w:r>
      <w:r w:rsidR="00B71851">
        <w:t xml:space="preserve"> cardiovascular disease</w:t>
      </w:r>
    </w:p>
    <w:p w14:paraId="50CF2669" w14:textId="77777777" w:rsidR="00B71851" w:rsidRDefault="00FA6B90" w:rsidP="00B71851">
      <w:pPr>
        <w:pStyle w:val="ListParagraph"/>
        <w:numPr>
          <w:ilvl w:val="1"/>
          <w:numId w:val="39"/>
        </w:numPr>
      </w:pPr>
      <w:proofErr w:type="spellStart"/>
      <w:r w:rsidRPr="00FA6B90">
        <w:t>Metabolomic</w:t>
      </w:r>
      <w:proofErr w:type="spellEnd"/>
      <w:r>
        <w:t xml:space="preserve"> </w:t>
      </w:r>
      <w:r w:rsidR="00B71851">
        <w:t>profile</w:t>
      </w:r>
    </w:p>
    <w:p w14:paraId="36017598" w14:textId="77777777" w:rsidR="00B71851" w:rsidRDefault="00B71851" w:rsidP="00B71851">
      <w:pPr>
        <w:pStyle w:val="ListParagraph"/>
        <w:numPr>
          <w:ilvl w:val="1"/>
          <w:numId w:val="39"/>
        </w:numPr>
      </w:pPr>
      <w:r>
        <w:t>Biomarkers of exposure to oxidative stress</w:t>
      </w:r>
    </w:p>
    <w:p w14:paraId="71090DD3" w14:textId="77777777" w:rsidR="00B71851" w:rsidRDefault="00B71851" w:rsidP="00B71851">
      <w:pPr>
        <w:pStyle w:val="ListParagraph"/>
        <w:numPr>
          <w:ilvl w:val="1"/>
          <w:numId w:val="39"/>
        </w:numPr>
      </w:pPr>
      <w:r>
        <w:t>Biomarkers of systemic inflammation</w:t>
      </w:r>
    </w:p>
    <w:p w14:paraId="208B02F3" w14:textId="71865D70" w:rsidR="007870BF" w:rsidRDefault="007870BF" w:rsidP="00B71851">
      <w:pPr>
        <w:pStyle w:val="ListParagraph"/>
        <w:numPr>
          <w:ilvl w:val="1"/>
          <w:numId w:val="39"/>
        </w:numPr>
      </w:pPr>
      <w:r>
        <w:t>Markers of absorption and metabolism of kiwifruit phytochemicals</w:t>
      </w:r>
    </w:p>
    <w:p w14:paraId="0FFCD50F" w14:textId="4ABB8C58" w:rsidR="007870BF" w:rsidRDefault="007870BF" w:rsidP="00B71851">
      <w:pPr>
        <w:pStyle w:val="ListParagraph"/>
        <w:numPr>
          <w:ilvl w:val="1"/>
          <w:numId w:val="39"/>
        </w:numPr>
      </w:pPr>
      <w:r>
        <w:t>Plasma vitamin C concentrations</w:t>
      </w:r>
    </w:p>
    <w:p w14:paraId="03644E0B" w14:textId="66EB98DD" w:rsidR="00D15D6D" w:rsidRDefault="00B71851" w:rsidP="00D15D6D">
      <w:pPr>
        <w:pStyle w:val="ListParagraph"/>
        <w:numPr>
          <w:ilvl w:val="0"/>
          <w:numId w:val="39"/>
        </w:numPr>
      </w:pPr>
      <w:r>
        <w:t xml:space="preserve">To </w:t>
      </w:r>
      <w:r w:rsidR="009D0264">
        <w:t xml:space="preserve">obtain </w:t>
      </w:r>
      <w:r>
        <w:t xml:space="preserve">data on the variability of the above measurements </w:t>
      </w:r>
      <w:r w:rsidR="009D0264">
        <w:t>in</w:t>
      </w:r>
      <w:r w:rsidR="00AF5685">
        <w:t xml:space="preserve"> </w:t>
      </w:r>
      <w:r w:rsidR="009D0264">
        <w:t xml:space="preserve">response to kiwi fruit </w:t>
      </w:r>
      <w:r w:rsidR="00A40F1D">
        <w:t xml:space="preserve">intake </w:t>
      </w:r>
      <w:r>
        <w:t>in order to appropriately power upcoming trials.</w:t>
      </w:r>
    </w:p>
    <w:p w14:paraId="3A12AF2C" w14:textId="77777777" w:rsidR="00D15D6D" w:rsidRDefault="00D15D6D" w:rsidP="00D15D6D">
      <w:pPr>
        <w:pStyle w:val="ListParagraph"/>
        <w:numPr>
          <w:ilvl w:val="0"/>
          <w:numId w:val="39"/>
        </w:numPr>
      </w:pPr>
      <w:r>
        <w:t>To</w:t>
      </w:r>
      <w:r w:rsidR="00354221">
        <w:t xml:space="preserve"> estimate</w:t>
      </w:r>
      <w:r>
        <w:t xml:space="preserve"> compensatory adjustments to food intake as a result of consuming two kiwifruit per day</w:t>
      </w:r>
    </w:p>
    <w:p w14:paraId="79D70725" w14:textId="77777777" w:rsidR="00B71851" w:rsidRDefault="00B71851" w:rsidP="00D15D6D">
      <w:pPr>
        <w:pStyle w:val="ListParagraph"/>
      </w:pPr>
    </w:p>
    <w:p w14:paraId="493A0051" w14:textId="77777777" w:rsidR="001D1569" w:rsidRPr="0069111E" w:rsidRDefault="001D1569" w:rsidP="00F77BE1">
      <w:pPr>
        <w:ind w:firstLine="360"/>
        <w:rPr>
          <w:rFonts w:asciiTheme="majorHAnsi" w:hAnsiTheme="majorHAnsi" w:cstheme="majorHAnsi"/>
          <w:b/>
          <w:color w:val="548DD4" w:themeColor="text2" w:themeTint="99"/>
          <w:sz w:val="24"/>
          <w:szCs w:val="24"/>
        </w:rPr>
      </w:pPr>
      <w:r w:rsidRPr="0069111E">
        <w:rPr>
          <w:rFonts w:asciiTheme="majorHAnsi" w:hAnsiTheme="majorHAnsi" w:cstheme="majorHAnsi"/>
          <w:b/>
          <w:color w:val="548DD4" w:themeColor="text2" w:themeTint="99"/>
          <w:sz w:val="24"/>
          <w:szCs w:val="24"/>
        </w:rPr>
        <w:t>2.2 Hypotheses</w:t>
      </w:r>
    </w:p>
    <w:p w14:paraId="72472446" w14:textId="0B9E2271" w:rsidR="00D5014E" w:rsidRDefault="00D5014E" w:rsidP="00D5014E">
      <w:pPr>
        <w:pStyle w:val="ListParagraph"/>
        <w:numPr>
          <w:ilvl w:val="0"/>
          <w:numId w:val="40"/>
        </w:numPr>
      </w:pPr>
      <w:r>
        <w:t xml:space="preserve">Two kiwifruit per day may be incorporated into the </w:t>
      </w:r>
      <w:proofErr w:type="gramStart"/>
      <w:r>
        <w:t>diet  without</w:t>
      </w:r>
      <w:proofErr w:type="gramEnd"/>
      <w:r>
        <w:t xml:space="preserve"> increasing cardiovascular disease risk factors such as circulating triglycerides indicated by blood lipid concentrations.</w:t>
      </w:r>
    </w:p>
    <w:p w14:paraId="512AF03A" w14:textId="2C513966" w:rsidR="00B71851" w:rsidRDefault="00B71851" w:rsidP="00B71851">
      <w:pPr>
        <w:pStyle w:val="ListParagraph"/>
        <w:numPr>
          <w:ilvl w:val="0"/>
          <w:numId w:val="40"/>
        </w:numPr>
      </w:pPr>
      <w:r>
        <w:lastRenderedPageBreak/>
        <w:t xml:space="preserve">Two kiwifruit per day may be incorporated into the diet without increasing </w:t>
      </w:r>
      <w:r w:rsidR="00154A4B">
        <w:t>long</w:t>
      </w:r>
      <w:r w:rsidR="00CB6501">
        <w:t xml:space="preserve"> </w:t>
      </w:r>
      <w:r w:rsidR="00154A4B">
        <w:t xml:space="preserve">term </w:t>
      </w:r>
      <w:r>
        <w:t>exposure to glycaemia measured as HbA</w:t>
      </w:r>
      <w:r w:rsidRPr="00F53018">
        <w:rPr>
          <w:vertAlign w:val="subscript"/>
        </w:rPr>
        <w:t>1c</w:t>
      </w:r>
      <w:r>
        <w:t>.</w:t>
      </w:r>
    </w:p>
    <w:p w14:paraId="2370A24B" w14:textId="77777777" w:rsidR="00B71851" w:rsidRDefault="00B71851" w:rsidP="00B71851">
      <w:pPr>
        <w:pStyle w:val="ListParagraph"/>
        <w:numPr>
          <w:ilvl w:val="0"/>
          <w:numId w:val="40"/>
        </w:numPr>
      </w:pPr>
      <w:r>
        <w:t>Consuming two kiwifruit per day reduces inflammatory responses and oxidative stress as indicated by appropriate biomarkers.</w:t>
      </w:r>
    </w:p>
    <w:p w14:paraId="330ECAB9" w14:textId="01C47242" w:rsidR="00B71851" w:rsidRDefault="00B71851" w:rsidP="00B71851">
      <w:pPr>
        <w:pStyle w:val="ListParagraph"/>
        <w:numPr>
          <w:ilvl w:val="0"/>
          <w:numId w:val="40"/>
        </w:numPr>
      </w:pPr>
      <w:r>
        <w:t>Consuming two kiwifruit per day leads to a compensatory decrease in intake of other fo</w:t>
      </w:r>
      <w:r w:rsidR="003F1469">
        <w:t>ods resulting in no net change i</w:t>
      </w:r>
      <w:r>
        <w:t xml:space="preserve">n long term </w:t>
      </w:r>
      <w:r w:rsidR="007A1FF2">
        <w:t xml:space="preserve">total </w:t>
      </w:r>
      <w:r>
        <w:t>energy intake.</w:t>
      </w:r>
    </w:p>
    <w:p w14:paraId="5983ECE1" w14:textId="77777777" w:rsidR="00B71851" w:rsidRDefault="00B71851" w:rsidP="00B71851">
      <w:pPr>
        <w:pStyle w:val="ListParagraph"/>
        <w:numPr>
          <w:ilvl w:val="0"/>
          <w:numId w:val="40"/>
        </w:numPr>
      </w:pPr>
      <w:r>
        <w:t>Even if compensatory decreases in intake of other foods occurs when two kiwif</w:t>
      </w:r>
      <w:r w:rsidR="003F1469">
        <w:t>ruit are included in the diet, p</w:t>
      </w:r>
      <w:r>
        <w:t xml:space="preserve">lasma vitamin C concentrations </w:t>
      </w:r>
      <w:r w:rsidR="00D15D6D">
        <w:t>are</w:t>
      </w:r>
      <w:r>
        <w:t xml:space="preserve"> increase</w:t>
      </w:r>
      <w:r w:rsidR="00D15D6D">
        <w:t>d as a result of kiwifruit ingestion</w:t>
      </w:r>
      <w:r>
        <w:t>.</w:t>
      </w:r>
    </w:p>
    <w:p w14:paraId="35234D21" w14:textId="77777777" w:rsidR="001D1569" w:rsidRPr="0069111E" w:rsidRDefault="001D1569" w:rsidP="00F77BE1">
      <w:pPr>
        <w:ind w:firstLine="360"/>
        <w:rPr>
          <w:rFonts w:asciiTheme="majorHAnsi" w:hAnsiTheme="majorHAnsi" w:cstheme="majorHAnsi"/>
          <w:b/>
          <w:color w:val="548DD4" w:themeColor="text2" w:themeTint="99"/>
          <w:sz w:val="24"/>
          <w:szCs w:val="24"/>
        </w:rPr>
      </w:pPr>
      <w:r w:rsidRPr="0069111E">
        <w:rPr>
          <w:rFonts w:asciiTheme="majorHAnsi" w:hAnsiTheme="majorHAnsi" w:cstheme="majorHAnsi"/>
          <w:b/>
          <w:color w:val="548DD4" w:themeColor="text2" w:themeTint="99"/>
          <w:sz w:val="24"/>
          <w:szCs w:val="24"/>
        </w:rPr>
        <w:t>2.3 Study design</w:t>
      </w:r>
    </w:p>
    <w:p w14:paraId="2652B937" w14:textId="1BE544F5" w:rsidR="00B71851" w:rsidRDefault="00B71851" w:rsidP="00B71851">
      <w:r>
        <w:t xml:space="preserve">This </w:t>
      </w:r>
      <w:r w:rsidR="007870BF">
        <w:t xml:space="preserve">is a </w:t>
      </w:r>
      <w:r>
        <w:t>pilot study is designed to provide a number of types of information that will be useful in larger</w:t>
      </w:r>
      <w:r w:rsidR="00043E89">
        <w:t xml:space="preserve">, longer </w:t>
      </w:r>
      <w:r>
        <w:t>trials on long term e</w:t>
      </w:r>
      <w:r w:rsidR="00D15D6D">
        <w:t>ffects of kiwifruit consumption planned for 2017 and 2018</w:t>
      </w:r>
      <w:r w:rsidR="007870BF">
        <w:t>. It provides an opportunity to measure, and obtain experience in measuring a number of parameters relevant to the role of kiwifruit in health, which may be measured in the trials of 2017 and 2018. They include:</w:t>
      </w:r>
    </w:p>
    <w:p w14:paraId="4E983EBB" w14:textId="77777777" w:rsidR="00B71851" w:rsidRDefault="00D15D6D" w:rsidP="00B71851">
      <w:pPr>
        <w:pStyle w:val="ListParagraph"/>
        <w:numPr>
          <w:ilvl w:val="0"/>
          <w:numId w:val="41"/>
        </w:numPr>
      </w:pPr>
      <w:r>
        <w:t>Size of effects on biomarkers of health outcomes, and associated variability, as a result of ingesting two kiwifruit per day for an extended period.</w:t>
      </w:r>
    </w:p>
    <w:p w14:paraId="41AB7E46" w14:textId="3D888B0F" w:rsidR="00B71851" w:rsidRDefault="007870BF" w:rsidP="00B71851">
      <w:pPr>
        <w:pStyle w:val="ListParagraph"/>
        <w:numPr>
          <w:ilvl w:val="0"/>
          <w:numId w:val="41"/>
        </w:numPr>
      </w:pPr>
      <w:r>
        <w:t>C</w:t>
      </w:r>
      <w:r w:rsidR="00B71851">
        <w:t>ompensatory adjustment to the intake of other foods in the diet</w:t>
      </w:r>
      <w:r>
        <w:t xml:space="preserve"> as a result of consuming two kiwifruit.</w:t>
      </w:r>
      <w:r w:rsidR="00B71851">
        <w:t xml:space="preserve"> </w:t>
      </w:r>
      <w:r>
        <w:t>These results will show whether</w:t>
      </w:r>
      <w:r w:rsidR="00D15D6D">
        <w:t xml:space="preserve"> effects on </w:t>
      </w:r>
      <w:r w:rsidR="00B71851">
        <w:t xml:space="preserve">carbohydrate and/or energy intake </w:t>
      </w:r>
      <w:r w:rsidR="00D15D6D">
        <w:t>are near neutral, or whether food intakes will need to be more tightly controlled</w:t>
      </w:r>
      <w:r w:rsidR="00B71851">
        <w:t>.</w:t>
      </w:r>
    </w:p>
    <w:p w14:paraId="6B18244F" w14:textId="3A4B8A5A" w:rsidR="00B71851" w:rsidRDefault="00D15D6D" w:rsidP="00B71851">
      <w:pPr>
        <w:pStyle w:val="ListParagraph"/>
        <w:numPr>
          <w:ilvl w:val="0"/>
          <w:numId w:val="41"/>
        </w:numPr>
      </w:pPr>
      <w:r>
        <w:t>B</w:t>
      </w:r>
      <w:r w:rsidR="003F1469">
        <w:t xml:space="preserve">aseline </w:t>
      </w:r>
      <w:r w:rsidR="00B01441">
        <w:t xml:space="preserve">variability </w:t>
      </w:r>
      <w:r w:rsidR="003F1469">
        <w:t>of</w:t>
      </w:r>
      <w:r w:rsidR="00B71851">
        <w:t xml:space="preserve"> </w:t>
      </w:r>
      <w:r>
        <w:t xml:space="preserve">various </w:t>
      </w:r>
      <w:r w:rsidR="00B71851">
        <w:t xml:space="preserve">biomarkers of health outcomes </w:t>
      </w:r>
      <w:r w:rsidR="003F1469">
        <w:t>in the absence of k</w:t>
      </w:r>
      <w:r w:rsidR="00B71851">
        <w:t>iwifruit intervention</w:t>
      </w:r>
      <w:r w:rsidR="003F1469">
        <w:t xml:space="preserve"> </w:t>
      </w:r>
      <w:r>
        <w:t>measured in</w:t>
      </w:r>
      <w:r w:rsidR="003F1469">
        <w:t xml:space="preserve"> a control group</w:t>
      </w:r>
      <w:r w:rsidR="007870BF">
        <w:t>.</w:t>
      </w:r>
      <w:r w:rsidR="003F1469">
        <w:t xml:space="preserve"> </w:t>
      </w:r>
    </w:p>
    <w:p w14:paraId="1835E596" w14:textId="77777777" w:rsidR="00B71851" w:rsidRDefault="00D15D6D" w:rsidP="00B71851">
      <w:pPr>
        <w:pStyle w:val="ListParagraph"/>
        <w:numPr>
          <w:ilvl w:val="0"/>
          <w:numId w:val="41"/>
        </w:numPr>
      </w:pPr>
      <w:r>
        <w:t xml:space="preserve">Effects of ingesting </w:t>
      </w:r>
      <w:r w:rsidR="00B71851">
        <w:t xml:space="preserve">two kiwifruit per day </w:t>
      </w:r>
      <w:r>
        <w:t>on nutrient status</w:t>
      </w:r>
      <w:r w:rsidR="00B71851">
        <w:t xml:space="preserve"> measured </w:t>
      </w:r>
      <w:r w:rsidR="00260B56">
        <w:t>as</w:t>
      </w:r>
      <w:r w:rsidR="00B71851">
        <w:t xml:space="preserve"> plasma vitamin C concentrations.</w:t>
      </w:r>
    </w:p>
    <w:p w14:paraId="66B55AC5" w14:textId="77777777" w:rsidR="00B71851" w:rsidRDefault="00E631EC" w:rsidP="00B71851">
      <w:pPr>
        <w:pStyle w:val="ListParagraph"/>
        <w:numPr>
          <w:ilvl w:val="0"/>
          <w:numId w:val="41"/>
        </w:numPr>
      </w:pPr>
      <w:r>
        <w:t>W</w:t>
      </w:r>
      <w:r w:rsidR="00B71851">
        <w:t>hether consuming two kiwifruit per day leads to an increase in fructose intake and whether there is any change in plasma lipids that might indicate a metabolic effect of fructose</w:t>
      </w:r>
      <w:r>
        <w:t>.</w:t>
      </w:r>
    </w:p>
    <w:p w14:paraId="56682902" w14:textId="77777777" w:rsidR="00B71851" w:rsidRDefault="00E631EC" w:rsidP="00B71851">
      <w:pPr>
        <w:pStyle w:val="ListParagraph"/>
        <w:numPr>
          <w:ilvl w:val="0"/>
          <w:numId w:val="41"/>
        </w:numPr>
      </w:pPr>
      <w:r>
        <w:t>T</w:t>
      </w:r>
      <w:r w:rsidR="00B71851">
        <w:t>olerance of participants to continued lon</w:t>
      </w:r>
      <w:r w:rsidR="00A4038B">
        <w:t>g term consumption of two kiwif</w:t>
      </w:r>
      <w:r w:rsidR="00B71851">
        <w:t>ruit per day in terms of maintain</w:t>
      </w:r>
      <w:r w:rsidR="00A4038B">
        <w:t>ing</w:t>
      </w:r>
      <w:r>
        <w:t xml:space="preserve"> intakes and compliance.</w:t>
      </w:r>
    </w:p>
    <w:p w14:paraId="7F07789B" w14:textId="6FE4D73B" w:rsidR="007870BF" w:rsidRDefault="007870BF" w:rsidP="00B71851">
      <w:pPr>
        <w:pStyle w:val="ListParagraph"/>
        <w:numPr>
          <w:ilvl w:val="0"/>
          <w:numId w:val="41"/>
        </w:numPr>
      </w:pPr>
      <w:r>
        <w:t>Plasma concentrations of phytochemicals in diets involving ingestion of two kiwifruit per day</w:t>
      </w:r>
      <w:r w:rsidR="00CB6501">
        <w:t xml:space="preserve">, relevant to </w:t>
      </w:r>
      <w:r w:rsidR="00D5014E">
        <w:t xml:space="preserve">concurrent </w:t>
      </w:r>
      <w:r w:rsidR="00CB6501">
        <w:t>study of pancreatic β-cell function</w:t>
      </w:r>
      <w:r>
        <w:t xml:space="preserve">. </w:t>
      </w:r>
    </w:p>
    <w:p w14:paraId="74FA0BB6" w14:textId="77777777" w:rsidR="00E631EC" w:rsidRDefault="00E631EC" w:rsidP="00B71851">
      <w:pPr>
        <w:pStyle w:val="ListParagraph"/>
        <w:numPr>
          <w:ilvl w:val="0"/>
          <w:numId w:val="41"/>
        </w:numPr>
      </w:pPr>
      <w:r>
        <w:t>Practical information gleaned from the experience of running a long-term intervention study.</w:t>
      </w:r>
    </w:p>
    <w:p w14:paraId="37A04B17" w14:textId="77777777" w:rsidR="00B71851" w:rsidRDefault="00B71851" w:rsidP="00B71851">
      <w:pPr>
        <w:pStyle w:val="ListParagraph"/>
      </w:pPr>
    </w:p>
    <w:p w14:paraId="53345DD6" w14:textId="4B7DCA7C" w:rsidR="00B71851" w:rsidRDefault="00B71851" w:rsidP="00B71851">
      <w:r>
        <w:t>The research involves twenty subjects</w:t>
      </w:r>
      <w:r w:rsidR="00153198">
        <w:t xml:space="preserve"> randomly allocated to two treatments, control and kiwifruit intervention, with the groups crossed over after a washout period.</w:t>
      </w:r>
      <w:r>
        <w:t xml:space="preserve"> </w:t>
      </w:r>
      <w:r w:rsidR="00153198">
        <w:t xml:space="preserve">The duration of the intervention will be six weeks. There will be a three week lead in and a three week washout at cross over, and an additional three week </w:t>
      </w:r>
      <w:r w:rsidR="00CB6501">
        <w:t>kiwifruit-free follow-up</w:t>
      </w:r>
      <w:r w:rsidR="00153198">
        <w:t xml:space="preserve"> at the completion of the trial (Figure 1). The kiwifruit intervention will require consuming two kiwifruit per day. The control and washout periods will involve ingesting no kiwifruit. All subjects will be asked to not consume vitamin supplements during the course of the trial. Otherwise, the intervention and control groups will be allowed to consu</w:t>
      </w:r>
      <w:r w:rsidR="003B2490">
        <w:t xml:space="preserve">me their customary diets but </w:t>
      </w:r>
      <w:r w:rsidR="00153198">
        <w:t xml:space="preserve">will be requested to </w:t>
      </w:r>
      <w:r w:rsidR="003B2490">
        <w:t>fill out a food diary on the three days leading up to their visits to the clinic for blood sampling (Figure 1).</w:t>
      </w:r>
      <w:r>
        <w:t xml:space="preserve"> </w:t>
      </w:r>
    </w:p>
    <w:p w14:paraId="1B00C5D1" w14:textId="63F944E5" w:rsidR="00C414E5" w:rsidRDefault="00C414E5" w:rsidP="00B71851">
      <w:r>
        <w:t>The primary outcome</w:t>
      </w:r>
      <w:r w:rsidR="00D5014E">
        <w:t>s in this intervention trial are plasma lipids and</w:t>
      </w:r>
      <w:r>
        <w:t xml:space="preserve"> </w:t>
      </w:r>
      <w:r w:rsidR="00A36BB6">
        <w:t>HbA1c.</w:t>
      </w:r>
    </w:p>
    <w:p w14:paraId="462279B7" w14:textId="19775695" w:rsidR="00B71851" w:rsidRDefault="00B71851" w:rsidP="00B71851">
      <w:r>
        <w:t xml:space="preserve">Blood samples </w:t>
      </w:r>
      <w:r w:rsidR="00130AE2">
        <w:t xml:space="preserve">and a urine specimen </w:t>
      </w:r>
      <w:r>
        <w:t>will be taken from the kiwifruit intervention</w:t>
      </w:r>
      <w:r w:rsidR="00A36BB6">
        <w:t xml:space="preserve"> and control</w:t>
      </w:r>
      <w:r w:rsidR="002B22BA">
        <w:t xml:space="preserve"> </w:t>
      </w:r>
      <w:r>
        <w:t>group</w:t>
      </w:r>
      <w:r w:rsidR="00A36BB6">
        <w:t>s</w:t>
      </w:r>
      <w:r>
        <w:t xml:space="preserve"> </w:t>
      </w:r>
      <w:r w:rsidR="00FE0166">
        <w:t>(</w:t>
      </w:r>
      <w:proofErr w:type="spellStart"/>
      <w:r w:rsidR="00FE0166">
        <w:t>i</w:t>
      </w:r>
      <w:proofErr w:type="spellEnd"/>
      <w:r w:rsidR="00FE0166">
        <w:t xml:space="preserve">) </w:t>
      </w:r>
      <w:r>
        <w:t xml:space="preserve">at the </w:t>
      </w:r>
      <w:r w:rsidR="003B2490">
        <w:t>end of the lead-in period (3</w:t>
      </w:r>
      <w:r w:rsidR="00130AE2">
        <w:t xml:space="preserve"> </w:t>
      </w:r>
      <w:r w:rsidR="003B2490">
        <w:t xml:space="preserve">weeks), at the end of the first </w:t>
      </w:r>
      <w:r w:rsidR="00130AE2">
        <w:t>treatment</w:t>
      </w:r>
      <w:r w:rsidR="003B2490">
        <w:t xml:space="preserve"> arm (9 weeks), after the three week washout at crossover (12 weeks), after the second </w:t>
      </w:r>
      <w:r w:rsidR="00130AE2">
        <w:t xml:space="preserve">treatment </w:t>
      </w:r>
      <w:r w:rsidR="003B2490">
        <w:t>arm (18 weeks), and after the concluding t</w:t>
      </w:r>
      <w:r w:rsidR="00130AE2">
        <w:t>h</w:t>
      </w:r>
      <w:r w:rsidR="003B2490">
        <w:t>ree week washout (Figure 1).</w:t>
      </w:r>
      <w:r>
        <w:t xml:space="preserve"> </w:t>
      </w:r>
    </w:p>
    <w:p w14:paraId="33A43926" w14:textId="77777777" w:rsidR="00F77BE1" w:rsidRPr="0069111E" w:rsidRDefault="00F77BE1" w:rsidP="00F77BE1">
      <w:pPr>
        <w:pStyle w:val="Heading3"/>
        <w:ind w:firstLine="720"/>
        <w:rPr>
          <w:b/>
          <w:color w:val="548DD4" w:themeColor="text2" w:themeTint="99"/>
        </w:rPr>
      </w:pPr>
      <w:r w:rsidRPr="0069111E">
        <w:rPr>
          <w:b/>
          <w:color w:val="548DD4" w:themeColor="text2" w:themeTint="99"/>
        </w:rPr>
        <w:t>2.4. Power Calculation</w:t>
      </w:r>
    </w:p>
    <w:p w14:paraId="3E312E36" w14:textId="77777777" w:rsidR="00B71851" w:rsidRDefault="00B71851" w:rsidP="00B71851">
      <w:r>
        <w:t>This is a pilot study for which one of the aims is to obtain measures of variability</w:t>
      </w:r>
      <w:r w:rsidR="00912E9A">
        <w:t xml:space="preserve"> of a number of parameters</w:t>
      </w:r>
      <w:r w:rsidR="003F1469">
        <w:t xml:space="preserve"> that will contribute to power calculations for later studies.</w:t>
      </w:r>
      <w:r w:rsidR="00E631EC">
        <w:t xml:space="preserve"> The sample size of n</w:t>
      </w:r>
      <w:r w:rsidR="00410B78">
        <w:t xml:space="preserve"> </w:t>
      </w:r>
      <w:r w:rsidR="00E631EC">
        <w:t>=</w:t>
      </w:r>
      <w:r w:rsidR="00410B78">
        <w:t xml:space="preserve"> </w:t>
      </w:r>
      <w:r w:rsidR="00E631EC">
        <w:t xml:space="preserve">20 </w:t>
      </w:r>
      <w:r w:rsidR="0088547C">
        <w:t xml:space="preserve">per group </w:t>
      </w:r>
      <w:r w:rsidR="00E631EC">
        <w:t>is the maximum possible within the constraints of the trial</w:t>
      </w:r>
      <w:r w:rsidR="00544EF7">
        <w:t>,</w:t>
      </w:r>
      <w:r w:rsidR="00E631EC">
        <w:t xml:space="preserve"> but </w:t>
      </w:r>
      <w:r w:rsidR="00544EF7">
        <w:t>has been adequate to provide significant differences in numerous trials of the effects of dietary fibres on plasma lipids and glucose responses, and in more recent trials of inflammatory markers in blood.</w:t>
      </w:r>
    </w:p>
    <w:p w14:paraId="7FC6AB6D" w14:textId="77777777" w:rsidR="00C73927" w:rsidRDefault="00C73927" w:rsidP="00B71851"/>
    <w:p w14:paraId="03AB5E53" w14:textId="77777777" w:rsidR="00C73927" w:rsidRDefault="00C73927" w:rsidP="00B71851">
      <w:r>
        <w:t xml:space="preserve">2.5. </w:t>
      </w:r>
      <w:r w:rsidR="003A5141">
        <w:t xml:space="preserve">Statistical </w:t>
      </w:r>
      <w:r>
        <w:t>methods</w:t>
      </w:r>
    </w:p>
    <w:p w14:paraId="604E5504" w14:textId="50DE685C" w:rsidR="00C73927" w:rsidRDefault="00130AE2" w:rsidP="00B71851">
      <w:r>
        <w:t>T</w:t>
      </w:r>
      <w:r w:rsidR="00C73927">
        <w:t xml:space="preserve">his </w:t>
      </w:r>
      <w:r>
        <w:t xml:space="preserve">will </w:t>
      </w:r>
      <w:r w:rsidR="00C73927">
        <w:t>be an intention to treat analysis (ITT), where data from all participants is included in the stat</w:t>
      </w:r>
      <w:r w:rsidR="00A36BB6">
        <w:t>istical</w:t>
      </w:r>
      <w:r w:rsidR="00C73927">
        <w:t xml:space="preserve"> analysis. </w:t>
      </w:r>
    </w:p>
    <w:p w14:paraId="38206381" w14:textId="77777777" w:rsidR="00E768A1" w:rsidRPr="0069111E" w:rsidRDefault="00E768A1" w:rsidP="00F77BE1">
      <w:pPr>
        <w:ind w:firstLine="720"/>
        <w:rPr>
          <w:rFonts w:asciiTheme="majorHAnsi" w:hAnsiTheme="majorHAnsi" w:cstheme="majorHAnsi"/>
          <w:b/>
          <w:color w:val="548DD4" w:themeColor="text2" w:themeTint="99"/>
          <w:sz w:val="24"/>
          <w:szCs w:val="24"/>
        </w:rPr>
      </w:pPr>
      <w:r w:rsidRPr="0069111E">
        <w:rPr>
          <w:rFonts w:asciiTheme="majorHAnsi" w:hAnsiTheme="majorHAnsi" w:cstheme="majorHAnsi"/>
          <w:b/>
          <w:color w:val="548DD4" w:themeColor="text2" w:themeTint="99"/>
          <w:sz w:val="24"/>
          <w:szCs w:val="24"/>
        </w:rPr>
        <w:t>2.</w:t>
      </w:r>
      <w:r w:rsidR="00F77BE1" w:rsidRPr="0069111E">
        <w:rPr>
          <w:rFonts w:asciiTheme="majorHAnsi" w:hAnsiTheme="majorHAnsi" w:cstheme="majorHAnsi"/>
          <w:b/>
          <w:color w:val="548DD4" w:themeColor="text2" w:themeTint="99"/>
          <w:sz w:val="24"/>
          <w:szCs w:val="24"/>
        </w:rPr>
        <w:t>5</w:t>
      </w:r>
      <w:r w:rsidRPr="0069111E">
        <w:rPr>
          <w:rFonts w:asciiTheme="majorHAnsi" w:hAnsiTheme="majorHAnsi" w:cstheme="majorHAnsi"/>
          <w:b/>
          <w:color w:val="548DD4" w:themeColor="text2" w:themeTint="99"/>
          <w:sz w:val="24"/>
          <w:szCs w:val="24"/>
        </w:rPr>
        <w:t xml:space="preserve"> </w:t>
      </w:r>
      <w:r w:rsidR="00B63DD1" w:rsidRPr="0069111E">
        <w:rPr>
          <w:rFonts w:asciiTheme="majorHAnsi" w:hAnsiTheme="majorHAnsi" w:cstheme="majorHAnsi"/>
          <w:b/>
          <w:color w:val="548DD4" w:themeColor="text2" w:themeTint="99"/>
          <w:sz w:val="24"/>
          <w:szCs w:val="24"/>
        </w:rPr>
        <w:t xml:space="preserve">Subject </w:t>
      </w:r>
      <w:r w:rsidR="00446D65" w:rsidRPr="0069111E">
        <w:rPr>
          <w:rFonts w:asciiTheme="majorHAnsi" w:hAnsiTheme="majorHAnsi" w:cstheme="majorHAnsi"/>
          <w:b/>
          <w:color w:val="548DD4" w:themeColor="text2" w:themeTint="99"/>
          <w:sz w:val="24"/>
          <w:szCs w:val="24"/>
        </w:rPr>
        <w:t>recruitment</w:t>
      </w:r>
    </w:p>
    <w:p w14:paraId="4D9618AA" w14:textId="47219359" w:rsidR="00857484" w:rsidRDefault="00D5014E" w:rsidP="00857484">
      <w:pPr>
        <w:autoSpaceDE w:val="0"/>
        <w:autoSpaceDN w:val="0"/>
        <w:adjustRightInd w:val="0"/>
        <w:spacing w:before="120" w:after="0"/>
        <w:jc w:val="both"/>
        <w:rPr>
          <w:rFonts w:cs="Arial"/>
          <w:bCs/>
          <w:lang w:val="en-GB"/>
        </w:rPr>
      </w:pPr>
      <w:r>
        <w:t>Twenty</w:t>
      </w:r>
      <w:r w:rsidR="00A4038B">
        <w:t xml:space="preserve"> subjects will be recruited</w:t>
      </w:r>
      <w:r w:rsidR="003F1469">
        <w:t>,</w:t>
      </w:r>
      <w:r w:rsidR="00A4038B">
        <w:t xml:space="preserve"> online within Plant &amp; Food Research</w:t>
      </w:r>
      <w:r w:rsidR="00446D65">
        <w:t>, by flyer posted at Plant &amp; Food and Massey University, and by ad</w:t>
      </w:r>
      <w:r w:rsidR="00857484">
        <w:t>vertising in a local newspaper, in all of which the study will be briefly described.</w:t>
      </w:r>
      <w:r w:rsidR="00857484" w:rsidRPr="00857484">
        <w:rPr>
          <w:rFonts w:cs="Arial"/>
          <w:bCs/>
          <w:lang w:val="en-GB"/>
        </w:rPr>
        <w:t xml:space="preserve"> </w:t>
      </w:r>
      <w:r w:rsidR="00857484">
        <w:rPr>
          <w:rFonts w:cs="Arial"/>
          <w:bCs/>
          <w:lang w:val="en-GB"/>
        </w:rPr>
        <w:t xml:space="preserve">Volunteers will be </w:t>
      </w:r>
      <w:r w:rsidR="00857484" w:rsidRPr="005832E8">
        <w:rPr>
          <w:rFonts w:cs="Arial"/>
          <w:bCs/>
          <w:lang w:val="en-GB"/>
        </w:rPr>
        <w:t xml:space="preserve">pre-screened by </w:t>
      </w:r>
      <w:r w:rsidR="00857484">
        <w:rPr>
          <w:rFonts w:cs="Arial"/>
          <w:bCs/>
          <w:lang w:val="en-GB"/>
        </w:rPr>
        <w:t xml:space="preserve">the Plant &amp; Food </w:t>
      </w:r>
      <w:r w:rsidR="00857484" w:rsidRPr="005832E8">
        <w:rPr>
          <w:rFonts w:cs="Arial"/>
          <w:bCs/>
          <w:lang w:val="en-GB"/>
        </w:rPr>
        <w:t xml:space="preserve">staff </w:t>
      </w:r>
      <w:r w:rsidR="003F1469">
        <w:rPr>
          <w:rFonts w:cs="Arial"/>
          <w:bCs/>
          <w:lang w:val="en-GB"/>
        </w:rPr>
        <w:t xml:space="preserve">who will ask </w:t>
      </w:r>
      <w:r w:rsidR="00857484" w:rsidRPr="005832E8">
        <w:rPr>
          <w:rFonts w:cs="Arial"/>
          <w:bCs/>
          <w:lang w:val="en-GB"/>
        </w:rPr>
        <w:t>initial recruitment questions in order to determine the</w:t>
      </w:r>
      <w:r w:rsidR="003F1469">
        <w:rPr>
          <w:rFonts w:cs="Arial"/>
          <w:bCs/>
          <w:lang w:val="en-GB"/>
        </w:rPr>
        <w:t xml:space="preserve"> </w:t>
      </w:r>
      <w:r w:rsidR="00857484" w:rsidRPr="005832E8">
        <w:rPr>
          <w:rFonts w:cs="Arial"/>
          <w:bCs/>
          <w:lang w:val="en-GB"/>
        </w:rPr>
        <w:t>suitability</w:t>
      </w:r>
      <w:r w:rsidR="003F1469">
        <w:rPr>
          <w:rFonts w:cs="Arial"/>
          <w:bCs/>
          <w:lang w:val="en-GB"/>
        </w:rPr>
        <w:t xml:space="preserve"> of the volunteers</w:t>
      </w:r>
      <w:r w:rsidR="00857484" w:rsidRPr="005832E8">
        <w:rPr>
          <w:rFonts w:cs="Arial"/>
          <w:bCs/>
          <w:lang w:val="en-GB"/>
        </w:rPr>
        <w:t xml:space="preserve"> to take part in the study. T</w:t>
      </w:r>
      <w:r w:rsidR="003F1469">
        <w:rPr>
          <w:rFonts w:cs="Arial"/>
          <w:bCs/>
          <w:lang w:val="en-GB"/>
        </w:rPr>
        <w:t>he nature of the study and the</w:t>
      </w:r>
      <w:r w:rsidR="00857484" w:rsidRPr="005832E8">
        <w:rPr>
          <w:rFonts w:cs="Arial"/>
          <w:bCs/>
          <w:lang w:val="en-GB"/>
        </w:rPr>
        <w:t xml:space="preserve"> in</w:t>
      </w:r>
      <w:r w:rsidR="003F1469">
        <w:rPr>
          <w:rFonts w:cs="Arial"/>
          <w:bCs/>
          <w:lang w:val="en-GB"/>
        </w:rPr>
        <w:t>volvement and responsibilities of participants will</w:t>
      </w:r>
      <w:r w:rsidR="00857484">
        <w:rPr>
          <w:rFonts w:cs="Arial"/>
          <w:bCs/>
          <w:lang w:val="en-GB"/>
        </w:rPr>
        <w:t xml:space="preserve"> be</w:t>
      </w:r>
      <w:r w:rsidR="00857484" w:rsidRPr="005832E8">
        <w:rPr>
          <w:rFonts w:cs="Arial"/>
          <w:bCs/>
          <w:lang w:val="en-GB"/>
        </w:rPr>
        <w:t xml:space="preserve"> described to the</w:t>
      </w:r>
      <w:r w:rsidR="003F1469">
        <w:rPr>
          <w:rFonts w:cs="Arial"/>
          <w:bCs/>
          <w:lang w:val="en-GB"/>
        </w:rPr>
        <w:t xml:space="preserve"> volunteers</w:t>
      </w:r>
      <w:r w:rsidR="00857484" w:rsidRPr="005832E8">
        <w:rPr>
          <w:rFonts w:cs="Arial"/>
          <w:bCs/>
          <w:lang w:val="en-GB"/>
        </w:rPr>
        <w:t xml:space="preserve">.  Eligible volunteers </w:t>
      </w:r>
      <w:r w:rsidR="00857484">
        <w:rPr>
          <w:rFonts w:cs="Arial"/>
          <w:bCs/>
          <w:lang w:val="en-GB"/>
        </w:rPr>
        <w:t>who</w:t>
      </w:r>
      <w:r w:rsidR="00857484" w:rsidRPr="005832E8">
        <w:rPr>
          <w:rFonts w:cs="Arial"/>
          <w:bCs/>
          <w:lang w:val="en-GB"/>
        </w:rPr>
        <w:t xml:space="preserve"> </w:t>
      </w:r>
      <w:r w:rsidR="00857484">
        <w:rPr>
          <w:rFonts w:cs="Arial"/>
          <w:bCs/>
          <w:lang w:val="en-GB"/>
        </w:rPr>
        <w:t>are</w:t>
      </w:r>
      <w:r w:rsidR="00857484" w:rsidRPr="005832E8">
        <w:rPr>
          <w:rFonts w:cs="Arial"/>
          <w:bCs/>
          <w:lang w:val="en-GB"/>
        </w:rPr>
        <w:t xml:space="preserve"> willing to participate w</w:t>
      </w:r>
      <w:r w:rsidR="00857484">
        <w:rPr>
          <w:rFonts w:cs="Arial"/>
          <w:bCs/>
          <w:lang w:val="en-GB"/>
        </w:rPr>
        <w:t xml:space="preserve">ill be </w:t>
      </w:r>
      <w:r w:rsidR="00857484" w:rsidRPr="005832E8">
        <w:rPr>
          <w:rFonts w:cs="Arial"/>
          <w:bCs/>
          <w:lang w:val="en-GB"/>
        </w:rPr>
        <w:t xml:space="preserve">invited to attend the </w:t>
      </w:r>
      <w:r w:rsidR="00857484">
        <w:rPr>
          <w:rFonts w:cs="Arial"/>
          <w:bCs/>
          <w:lang w:val="en-GB"/>
        </w:rPr>
        <w:t>Plant &amp; Food</w:t>
      </w:r>
      <w:r w:rsidR="00857484" w:rsidRPr="005832E8">
        <w:rPr>
          <w:rFonts w:cs="Arial"/>
          <w:bCs/>
          <w:lang w:val="en-GB"/>
        </w:rPr>
        <w:t xml:space="preserve"> </w:t>
      </w:r>
      <w:r w:rsidR="003F1469">
        <w:rPr>
          <w:rFonts w:cs="Arial"/>
          <w:bCs/>
          <w:lang w:val="en-GB"/>
        </w:rPr>
        <w:t>clinic</w:t>
      </w:r>
      <w:r w:rsidR="00857484" w:rsidRPr="005832E8">
        <w:rPr>
          <w:rFonts w:cs="Arial"/>
          <w:bCs/>
          <w:lang w:val="en-GB"/>
        </w:rPr>
        <w:t xml:space="preserve">.  </w:t>
      </w:r>
      <w:r w:rsidR="003F1469">
        <w:rPr>
          <w:rFonts w:cs="Arial"/>
          <w:bCs/>
          <w:lang w:val="en-GB"/>
        </w:rPr>
        <w:t>Their blood glucose and HbA</w:t>
      </w:r>
      <w:r w:rsidR="003D7B0B" w:rsidRPr="00F0322A">
        <w:rPr>
          <w:rFonts w:cs="Arial"/>
          <w:bCs/>
          <w:lang w:val="en-GB"/>
        </w:rPr>
        <w:t>1</w:t>
      </w:r>
      <w:r w:rsidR="003D7B0B" w:rsidRPr="003D7B0B">
        <w:rPr>
          <w:rFonts w:cs="Arial"/>
          <w:bCs/>
          <w:vertAlign w:val="subscript"/>
          <w:lang w:val="en-GB"/>
        </w:rPr>
        <w:t>c</w:t>
      </w:r>
      <w:r w:rsidR="003F1469">
        <w:rPr>
          <w:rFonts w:cs="Arial"/>
          <w:bCs/>
          <w:lang w:val="en-GB"/>
        </w:rPr>
        <w:t xml:space="preserve"> concentrations will be measured using a finger-prick capillary blood sample to make sure that they are within the normal range. </w:t>
      </w:r>
      <w:r w:rsidR="00857484">
        <w:rPr>
          <w:rFonts w:cs="Arial"/>
          <w:bCs/>
          <w:lang w:val="en-GB"/>
        </w:rPr>
        <w:t>In advance of the study</w:t>
      </w:r>
      <w:r w:rsidR="00857484" w:rsidRPr="005832E8">
        <w:rPr>
          <w:rFonts w:cs="Arial"/>
          <w:bCs/>
          <w:lang w:val="en-GB"/>
        </w:rPr>
        <w:t xml:space="preserve"> each volunteer </w:t>
      </w:r>
      <w:r w:rsidR="00857484">
        <w:rPr>
          <w:rFonts w:cs="Arial"/>
          <w:bCs/>
          <w:lang w:val="en-GB"/>
        </w:rPr>
        <w:t xml:space="preserve">will be </w:t>
      </w:r>
      <w:r w:rsidR="00857484" w:rsidRPr="005832E8">
        <w:rPr>
          <w:rFonts w:cs="Arial"/>
          <w:bCs/>
          <w:lang w:val="en-GB"/>
        </w:rPr>
        <w:t xml:space="preserve">presented with an information sheet, containing study details, </w:t>
      </w:r>
      <w:r w:rsidR="00857484">
        <w:rPr>
          <w:rFonts w:cs="Arial"/>
          <w:bCs/>
          <w:lang w:val="en-GB"/>
        </w:rPr>
        <w:t xml:space="preserve">and an informed consent form. </w:t>
      </w:r>
    </w:p>
    <w:p w14:paraId="123D1291" w14:textId="77777777" w:rsidR="00E768A1" w:rsidRDefault="00E768A1" w:rsidP="00E768A1">
      <w:pPr>
        <w:spacing w:after="0"/>
        <w:jc w:val="both"/>
      </w:pPr>
    </w:p>
    <w:p w14:paraId="4BFE123A" w14:textId="77777777" w:rsidR="00E768A1" w:rsidRPr="006C485E" w:rsidRDefault="00E768A1" w:rsidP="00E768A1">
      <w:pPr>
        <w:spacing w:after="0"/>
        <w:ind w:firstLine="720"/>
        <w:jc w:val="both"/>
      </w:pPr>
      <w:r w:rsidRPr="006C485E">
        <w:t>Inclusion criteria:</w:t>
      </w:r>
    </w:p>
    <w:p w14:paraId="6D0E14D5" w14:textId="41C66483" w:rsidR="00E768A1" w:rsidRDefault="00E768A1" w:rsidP="00E768A1">
      <w:pPr>
        <w:spacing w:after="0"/>
        <w:jc w:val="both"/>
      </w:pPr>
      <w:r>
        <w:t>Ag</w:t>
      </w:r>
      <w:r w:rsidR="00102823">
        <w:t>e: Aged between 2</w:t>
      </w:r>
      <w:r w:rsidR="00410B78">
        <w:t>0</w:t>
      </w:r>
      <w:r w:rsidR="00145DC5">
        <w:t xml:space="preserve"> and</w:t>
      </w:r>
      <w:r w:rsidR="00410B78">
        <w:t xml:space="preserve"> 6</w:t>
      </w:r>
      <w:r w:rsidR="00145DC5">
        <w:t>0</w:t>
      </w:r>
      <w:r w:rsidR="000D1F80">
        <w:t xml:space="preserve"> years</w:t>
      </w:r>
      <w:r w:rsidR="00DB66FA">
        <w:t>.</w:t>
      </w:r>
      <w:bookmarkStart w:id="10" w:name="_GoBack"/>
      <w:bookmarkEnd w:id="10"/>
    </w:p>
    <w:p w14:paraId="04BBBEB8" w14:textId="05124263" w:rsidR="00DB66FA" w:rsidRDefault="00DB66FA" w:rsidP="00E768A1">
      <w:pPr>
        <w:spacing w:after="0"/>
        <w:jc w:val="both"/>
      </w:pPr>
      <w:r>
        <w:t>Gender: Male</w:t>
      </w:r>
    </w:p>
    <w:p w14:paraId="13E39301" w14:textId="77777777" w:rsidR="00E768A1" w:rsidRDefault="00E768A1" w:rsidP="00E768A1">
      <w:pPr>
        <w:spacing w:after="0"/>
        <w:jc w:val="both"/>
      </w:pPr>
      <w:r>
        <w:t xml:space="preserve">Glucose tolerance: No history of diabetes </w:t>
      </w:r>
      <w:r w:rsidR="00AC5DC4">
        <w:t xml:space="preserve">(type I or II) </w:t>
      </w:r>
      <w:r>
        <w:t xml:space="preserve">or evidence of glucose intolerance in a preliminary </w:t>
      </w:r>
      <w:r w:rsidR="003A5141">
        <w:t xml:space="preserve">oral glucose tolerance </w:t>
      </w:r>
      <w:r>
        <w:t>screening test.</w:t>
      </w:r>
    </w:p>
    <w:p w14:paraId="1C8B3BD2" w14:textId="5C1A64C4" w:rsidR="00E768A1" w:rsidRDefault="00E768A1" w:rsidP="00E768A1">
      <w:pPr>
        <w:spacing w:after="0"/>
        <w:jc w:val="both"/>
      </w:pPr>
      <w:r>
        <w:t>B</w:t>
      </w:r>
      <w:r w:rsidR="005538DA">
        <w:t xml:space="preserve">ody </w:t>
      </w:r>
      <w:r>
        <w:t>M</w:t>
      </w:r>
      <w:r w:rsidR="005538DA">
        <w:t xml:space="preserve">ass </w:t>
      </w:r>
      <w:r>
        <w:t>I</w:t>
      </w:r>
      <w:r w:rsidR="005538DA">
        <w:t>ndex (BMI)</w:t>
      </w:r>
      <w:r>
        <w:t xml:space="preserve">: </w:t>
      </w:r>
      <w:r w:rsidR="00446D65">
        <w:t>between</w:t>
      </w:r>
      <w:r w:rsidR="00B37E1D">
        <w:t xml:space="preserve"> </w:t>
      </w:r>
      <w:r w:rsidR="00D5014E">
        <w:t>20 and 35</w:t>
      </w:r>
      <w:r>
        <w:t xml:space="preserve"> kg/m</w:t>
      </w:r>
      <w:r>
        <w:rPr>
          <w:vertAlign w:val="superscript"/>
        </w:rPr>
        <w:t>2</w:t>
      </w:r>
      <w:r w:rsidR="00AC5DC4">
        <w:t xml:space="preserve">, </w:t>
      </w:r>
      <w:proofErr w:type="spellStart"/>
      <w:r w:rsidR="00AC5DC4">
        <w:t>ie</w:t>
      </w:r>
      <w:proofErr w:type="spellEnd"/>
      <w:r w:rsidR="00AC5DC4">
        <w:t xml:space="preserve">. </w:t>
      </w:r>
      <w:proofErr w:type="gramStart"/>
      <w:r w:rsidR="00AC5DC4">
        <w:t>normal</w:t>
      </w:r>
      <w:proofErr w:type="gramEnd"/>
      <w:r w:rsidR="00AC5DC4">
        <w:t xml:space="preserve"> weight and overweight</w:t>
      </w:r>
    </w:p>
    <w:p w14:paraId="2482B272" w14:textId="027BA247" w:rsidR="00E768A1" w:rsidRDefault="00E768A1" w:rsidP="00E768A1">
      <w:pPr>
        <w:spacing w:after="0"/>
        <w:jc w:val="both"/>
      </w:pPr>
      <w:r>
        <w:t>Health: Healthy as gauged by self</w:t>
      </w:r>
      <w:r w:rsidR="00B37E1D">
        <w:t>-</w:t>
      </w:r>
      <w:r>
        <w:t xml:space="preserve">assessment </w:t>
      </w:r>
      <w:r w:rsidR="005538DA">
        <w:t>using</w:t>
      </w:r>
      <w:r>
        <w:t xml:space="preserve"> the General Health Questionnaire.</w:t>
      </w:r>
    </w:p>
    <w:p w14:paraId="45047A02" w14:textId="00E24D4A" w:rsidR="00E768A1" w:rsidRDefault="00DB66FA" w:rsidP="00E768A1">
      <w:pPr>
        <w:spacing w:after="0"/>
        <w:jc w:val="both"/>
      </w:pPr>
      <w:r>
        <w:t>Agreement: W</w:t>
      </w:r>
      <w:r w:rsidR="00E768A1">
        <w:t>ritten informed consent</w:t>
      </w:r>
      <w:r w:rsidR="0038080A">
        <w:t xml:space="preserve"> to comply with the conditions of the trial.</w:t>
      </w:r>
    </w:p>
    <w:p w14:paraId="57C97A36" w14:textId="77777777" w:rsidR="00E768A1" w:rsidRDefault="00E768A1" w:rsidP="00E768A1">
      <w:pPr>
        <w:spacing w:after="0"/>
        <w:jc w:val="both"/>
      </w:pPr>
    </w:p>
    <w:p w14:paraId="67626180" w14:textId="77777777" w:rsidR="00E768A1" w:rsidRPr="006C485E" w:rsidRDefault="00E768A1" w:rsidP="00E768A1">
      <w:pPr>
        <w:spacing w:after="0"/>
        <w:ind w:firstLine="720"/>
        <w:jc w:val="both"/>
      </w:pPr>
      <w:r w:rsidRPr="006C485E">
        <w:t>Exclusion criteria</w:t>
      </w:r>
      <w:r>
        <w:t>:</w:t>
      </w:r>
    </w:p>
    <w:p w14:paraId="44435D51" w14:textId="77777777" w:rsidR="00E768A1" w:rsidRDefault="00E768A1" w:rsidP="00E768A1">
      <w:pPr>
        <w:spacing w:after="0"/>
        <w:jc w:val="both"/>
      </w:pPr>
      <w:r>
        <w:t xml:space="preserve">Glucose </w:t>
      </w:r>
      <w:r w:rsidR="00EB4BCB">
        <w:t>in</w:t>
      </w:r>
      <w:r>
        <w:t>tolerance: Any history of diabetes or evidence of glucose intolerance in a preliminary test.</w:t>
      </w:r>
    </w:p>
    <w:p w14:paraId="675FC2E4" w14:textId="77777777" w:rsidR="00E768A1" w:rsidRDefault="00857484" w:rsidP="006F0034">
      <w:pPr>
        <w:spacing w:after="0"/>
        <w:jc w:val="both"/>
      </w:pPr>
      <w:r>
        <w:t>I</w:t>
      </w:r>
      <w:r w:rsidR="00446D65">
        <w:t>ntolerance</w:t>
      </w:r>
      <w:r>
        <w:t xml:space="preserve"> of kiwifruit</w:t>
      </w:r>
      <w:r w:rsidR="00446D65">
        <w:t>.</w:t>
      </w:r>
    </w:p>
    <w:p w14:paraId="5FC49631" w14:textId="5B45351C" w:rsidR="00446D65" w:rsidRDefault="00446D65" w:rsidP="006F0034">
      <w:pPr>
        <w:spacing w:after="0"/>
        <w:jc w:val="both"/>
      </w:pPr>
      <w:r>
        <w:t>Any illness or gastrointestinal disorder</w:t>
      </w:r>
      <w:r w:rsidR="00F0322A">
        <w:t xml:space="preserve"> within the 3 weeks prior to the trial</w:t>
      </w:r>
      <w:r>
        <w:t>.</w:t>
      </w:r>
    </w:p>
    <w:p w14:paraId="13C2CF30" w14:textId="77777777" w:rsidR="00446D65" w:rsidRDefault="00446D65" w:rsidP="006F0034">
      <w:pPr>
        <w:spacing w:after="0"/>
        <w:jc w:val="both"/>
      </w:pPr>
    </w:p>
    <w:p w14:paraId="339321CE" w14:textId="77777777" w:rsidR="005832E8" w:rsidRPr="0069111E" w:rsidRDefault="00F77BE1" w:rsidP="00B63DD1">
      <w:pPr>
        <w:autoSpaceDE w:val="0"/>
        <w:autoSpaceDN w:val="0"/>
        <w:adjustRightInd w:val="0"/>
        <w:spacing w:after="0" w:line="240" w:lineRule="auto"/>
        <w:ind w:firstLine="720"/>
        <w:jc w:val="both"/>
        <w:rPr>
          <w:rFonts w:asciiTheme="majorHAnsi" w:hAnsiTheme="majorHAnsi" w:cstheme="majorHAnsi"/>
          <w:b/>
          <w:bCs/>
          <w:color w:val="4F81BD" w:themeColor="accent1"/>
          <w:sz w:val="24"/>
          <w:szCs w:val="24"/>
          <w:lang w:val="en-GB"/>
        </w:rPr>
      </w:pPr>
      <w:r w:rsidRPr="0069111E">
        <w:rPr>
          <w:rFonts w:asciiTheme="majorHAnsi" w:hAnsiTheme="majorHAnsi" w:cstheme="majorHAnsi"/>
          <w:b/>
          <w:bCs/>
          <w:color w:val="4F81BD" w:themeColor="accent1"/>
          <w:sz w:val="24"/>
          <w:szCs w:val="24"/>
          <w:lang w:val="en-GB"/>
        </w:rPr>
        <w:t xml:space="preserve">2.6 </w:t>
      </w:r>
      <w:r w:rsidR="00857484" w:rsidRPr="0069111E">
        <w:rPr>
          <w:rFonts w:asciiTheme="majorHAnsi" w:hAnsiTheme="majorHAnsi" w:cstheme="majorHAnsi"/>
          <w:b/>
          <w:bCs/>
          <w:color w:val="4F81BD" w:themeColor="accent1"/>
          <w:sz w:val="24"/>
          <w:szCs w:val="24"/>
          <w:lang w:val="en-GB"/>
        </w:rPr>
        <w:t>Assignment to treatment groups</w:t>
      </w:r>
    </w:p>
    <w:p w14:paraId="2E84AC9C" w14:textId="0449C3E7" w:rsidR="00B3166B" w:rsidRDefault="00D5014E" w:rsidP="006C485E">
      <w:pPr>
        <w:autoSpaceDE w:val="0"/>
        <w:autoSpaceDN w:val="0"/>
        <w:adjustRightInd w:val="0"/>
        <w:spacing w:before="120" w:after="0"/>
        <w:jc w:val="both"/>
        <w:rPr>
          <w:rFonts w:cs="Arial"/>
          <w:bCs/>
          <w:lang w:val="en-GB"/>
        </w:rPr>
      </w:pPr>
      <w:r>
        <w:rPr>
          <w:rFonts w:cs="Arial"/>
          <w:bCs/>
          <w:lang w:val="en-GB"/>
        </w:rPr>
        <w:t>From all eligible respondents 2</w:t>
      </w:r>
      <w:r w:rsidR="00857484">
        <w:rPr>
          <w:rFonts w:cs="Arial"/>
          <w:bCs/>
          <w:lang w:val="en-GB"/>
        </w:rPr>
        <w:t>0 participants will be selected randomly</w:t>
      </w:r>
      <w:r w:rsidR="00B37E1D">
        <w:rPr>
          <w:rFonts w:cs="Arial"/>
          <w:bCs/>
          <w:lang w:val="en-GB"/>
        </w:rPr>
        <w:t xml:space="preserve"> to take part in the trial</w:t>
      </w:r>
      <w:r>
        <w:rPr>
          <w:rFonts w:cs="Arial"/>
          <w:bCs/>
          <w:lang w:val="en-GB"/>
        </w:rPr>
        <w:t>, and randomly assigned to the initial intervention and control arms of the trial</w:t>
      </w:r>
      <w:r w:rsidR="00B37E1D">
        <w:rPr>
          <w:rFonts w:cs="Arial"/>
          <w:bCs/>
          <w:lang w:val="en-GB"/>
        </w:rPr>
        <w:t xml:space="preserve">. </w:t>
      </w:r>
    </w:p>
    <w:p w14:paraId="32DEAF2B" w14:textId="77777777" w:rsidR="006C485E" w:rsidRPr="0069111E" w:rsidRDefault="00B63DD1" w:rsidP="00B63DD1">
      <w:pPr>
        <w:autoSpaceDE w:val="0"/>
        <w:autoSpaceDN w:val="0"/>
        <w:adjustRightInd w:val="0"/>
        <w:spacing w:before="120" w:after="0"/>
        <w:ind w:firstLine="720"/>
        <w:jc w:val="both"/>
        <w:rPr>
          <w:rFonts w:asciiTheme="majorHAnsi" w:hAnsiTheme="majorHAnsi" w:cstheme="majorHAnsi"/>
          <w:b/>
          <w:bCs/>
          <w:color w:val="4F81BD" w:themeColor="accent1"/>
          <w:sz w:val="24"/>
          <w:szCs w:val="24"/>
        </w:rPr>
      </w:pPr>
      <w:r w:rsidRPr="0069111E">
        <w:rPr>
          <w:rFonts w:asciiTheme="majorHAnsi" w:hAnsiTheme="majorHAnsi" w:cstheme="majorHAnsi"/>
          <w:b/>
          <w:bCs/>
          <w:color w:val="4F81BD" w:themeColor="accent1"/>
          <w:sz w:val="24"/>
          <w:szCs w:val="24"/>
        </w:rPr>
        <w:t xml:space="preserve">2.7 </w:t>
      </w:r>
      <w:r w:rsidR="00B3166B" w:rsidRPr="0069111E">
        <w:rPr>
          <w:rFonts w:asciiTheme="majorHAnsi" w:hAnsiTheme="majorHAnsi" w:cstheme="majorHAnsi"/>
          <w:b/>
          <w:bCs/>
          <w:color w:val="4F81BD" w:themeColor="accent1"/>
          <w:sz w:val="24"/>
          <w:szCs w:val="24"/>
        </w:rPr>
        <w:t>Participant instructions</w:t>
      </w:r>
    </w:p>
    <w:p w14:paraId="23F2DDF0" w14:textId="21574C88" w:rsidR="00B3166B" w:rsidRDefault="003F1469" w:rsidP="00B63DD1">
      <w:pPr>
        <w:autoSpaceDE w:val="0"/>
        <w:autoSpaceDN w:val="0"/>
        <w:adjustRightInd w:val="0"/>
        <w:spacing w:before="120" w:after="0"/>
        <w:jc w:val="both"/>
        <w:rPr>
          <w:rFonts w:cs="Arial"/>
          <w:bCs/>
        </w:rPr>
      </w:pPr>
      <w:r>
        <w:rPr>
          <w:rFonts w:cs="Arial"/>
          <w:bCs/>
        </w:rPr>
        <w:t>P</w:t>
      </w:r>
      <w:r w:rsidR="005832E8" w:rsidRPr="005832E8">
        <w:rPr>
          <w:rFonts w:cs="Arial"/>
          <w:bCs/>
        </w:rPr>
        <w:t>articipants</w:t>
      </w:r>
      <w:r w:rsidR="00B3166B">
        <w:rPr>
          <w:rFonts w:cs="Arial"/>
          <w:bCs/>
        </w:rPr>
        <w:t xml:space="preserve"> </w:t>
      </w:r>
      <w:r>
        <w:rPr>
          <w:rFonts w:cs="Arial"/>
          <w:bCs/>
        </w:rPr>
        <w:t xml:space="preserve">will be </w:t>
      </w:r>
      <w:r w:rsidR="00C3302E">
        <w:rPr>
          <w:rFonts w:cs="Arial"/>
          <w:bCs/>
        </w:rPr>
        <w:t xml:space="preserve">assigned </w:t>
      </w:r>
      <w:r w:rsidR="00B37E1D">
        <w:rPr>
          <w:rFonts w:cs="Arial"/>
          <w:bCs/>
        </w:rPr>
        <w:t xml:space="preserve">randomly </w:t>
      </w:r>
      <w:r w:rsidR="00C3302E">
        <w:rPr>
          <w:rFonts w:cs="Arial"/>
          <w:bCs/>
        </w:rPr>
        <w:t xml:space="preserve">to </w:t>
      </w:r>
      <w:r w:rsidR="007D0420">
        <w:rPr>
          <w:rFonts w:cs="Arial"/>
          <w:bCs/>
        </w:rPr>
        <w:t>two groups of 10 subjects each.</w:t>
      </w:r>
      <w:r w:rsidR="00C3302E">
        <w:rPr>
          <w:rFonts w:cs="Arial"/>
          <w:bCs/>
        </w:rPr>
        <w:t xml:space="preserve"> The </w:t>
      </w:r>
      <w:r w:rsidR="007D0420">
        <w:rPr>
          <w:rFonts w:cs="Arial"/>
          <w:bCs/>
        </w:rPr>
        <w:t>first</w:t>
      </w:r>
      <w:r w:rsidR="00C3302E">
        <w:rPr>
          <w:rFonts w:cs="Arial"/>
          <w:bCs/>
        </w:rPr>
        <w:t xml:space="preserve"> group will be asked to continue with their customary diet for </w:t>
      </w:r>
      <w:r w:rsidR="00130AE2">
        <w:rPr>
          <w:rFonts w:cs="Arial"/>
          <w:bCs/>
        </w:rPr>
        <w:t xml:space="preserve">twelve weeks (3 weeks lead in, 6 weeks control, 3 weeks washout) </w:t>
      </w:r>
      <w:r w:rsidR="007D0420">
        <w:rPr>
          <w:rFonts w:cs="Arial"/>
          <w:bCs/>
        </w:rPr>
        <w:t xml:space="preserve">after </w:t>
      </w:r>
      <w:r w:rsidR="00130AE2">
        <w:rPr>
          <w:rFonts w:cs="Arial"/>
          <w:bCs/>
        </w:rPr>
        <w:t xml:space="preserve">which they will commence </w:t>
      </w:r>
      <w:r w:rsidR="007D0420">
        <w:rPr>
          <w:rFonts w:cs="Arial"/>
          <w:bCs/>
        </w:rPr>
        <w:t xml:space="preserve">the </w:t>
      </w:r>
      <w:r w:rsidR="00130AE2">
        <w:rPr>
          <w:rFonts w:cs="Arial"/>
          <w:bCs/>
        </w:rPr>
        <w:t>kiwifruit treatment, consuming two kiwifruit per day for six weeks</w:t>
      </w:r>
      <w:r w:rsidR="007D0420">
        <w:rPr>
          <w:rFonts w:cs="Arial"/>
          <w:bCs/>
        </w:rPr>
        <w:t xml:space="preserve"> followed by a three week washout.</w:t>
      </w:r>
      <w:r w:rsidR="00C3302E">
        <w:rPr>
          <w:rFonts w:cs="Arial"/>
          <w:bCs/>
        </w:rPr>
        <w:t xml:space="preserve"> The kiwifruit intervention group will be asked to consume</w:t>
      </w:r>
      <w:r w:rsidR="007D0420">
        <w:rPr>
          <w:rFonts w:cs="Arial"/>
          <w:bCs/>
        </w:rPr>
        <w:t xml:space="preserve"> no kiwifruit for three weeks (lead in) and to then consume </w:t>
      </w:r>
      <w:r w:rsidR="00C3302E">
        <w:rPr>
          <w:rFonts w:cs="Arial"/>
          <w:bCs/>
        </w:rPr>
        <w:t xml:space="preserve">two </w:t>
      </w:r>
      <w:proofErr w:type="spellStart"/>
      <w:r w:rsidR="00C3302E">
        <w:rPr>
          <w:rFonts w:cs="Arial"/>
          <w:bCs/>
        </w:rPr>
        <w:t>SunGold</w:t>
      </w:r>
      <w:proofErr w:type="spellEnd"/>
      <w:r w:rsidR="00C3302E">
        <w:rPr>
          <w:rFonts w:cs="Arial"/>
          <w:bCs/>
        </w:rPr>
        <w:t xml:space="preserve"> kiwifruit per day for </w:t>
      </w:r>
      <w:r w:rsidR="007D0420">
        <w:rPr>
          <w:rFonts w:cs="Arial"/>
          <w:bCs/>
        </w:rPr>
        <w:t>six weeks (intervention), after which they will be asked to consume no kiwifruit for 12 weeks (3 weeks washout, 6 weeks control, 3 weeks follow up).</w:t>
      </w:r>
      <w:r w:rsidR="00C3302E">
        <w:rPr>
          <w:rFonts w:cs="Arial"/>
          <w:bCs/>
        </w:rPr>
        <w:t xml:space="preserve"> </w:t>
      </w:r>
      <w:r w:rsidR="00130AE2">
        <w:rPr>
          <w:rFonts w:cs="Arial"/>
          <w:bCs/>
        </w:rPr>
        <w:t>Both groups will be asked to not take vitamin supplements during the course of the trial</w:t>
      </w:r>
      <w:r w:rsidR="00B37E1D">
        <w:rPr>
          <w:rFonts w:cs="Arial"/>
          <w:bCs/>
        </w:rPr>
        <w:t>, but to otherwise consume their normal diets.</w:t>
      </w:r>
      <w:r w:rsidR="00C3302E">
        <w:rPr>
          <w:rFonts w:cs="Arial"/>
          <w:bCs/>
        </w:rPr>
        <w:t xml:space="preserve"> </w:t>
      </w:r>
      <w:r w:rsidR="00272B37">
        <w:rPr>
          <w:rFonts w:cs="Arial"/>
          <w:bCs/>
        </w:rPr>
        <w:t xml:space="preserve">During the lead in, control, washout and follow-up periods all subjects will be allowed to </w:t>
      </w:r>
      <w:r w:rsidR="00B37E1D">
        <w:rPr>
          <w:rFonts w:cs="Arial"/>
          <w:bCs/>
        </w:rPr>
        <w:t xml:space="preserve">return to their customary diets with the exclusion of kiwifruit and vitamin supplements (Figure 1). </w:t>
      </w:r>
    </w:p>
    <w:p w14:paraId="37390772" w14:textId="68F64856" w:rsidR="00254501" w:rsidRDefault="00B37E1D" w:rsidP="00B63DD1">
      <w:pPr>
        <w:autoSpaceDE w:val="0"/>
        <w:autoSpaceDN w:val="0"/>
        <w:adjustRightInd w:val="0"/>
        <w:spacing w:before="120" w:after="0"/>
        <w:jc w:val="both"/>
        <w:rPr>
          <w:rFonts w:cs="Arial"/>
          <w:bCs/>
        </w:rPr>
      </w:pPr>
      <w:r>
        <w:rPr>
          <w:rFonts w:cs="Arial"/>
          <w:bCs/>
        </w:rPr>
        <w:t xml:space="preserve">Participants </w:t>
      </w:r>
      <w:r w:rsidR="00254501">
        <w:rPr>
          <w:rFonts w:cs="Arial"/>
          <w:bCs/>
        </w:rPr>
        <w:t xml:space="preserve">will be asked to attend the Plant &amp; Food Research clinic </w:t>
      </w:r>
      <w:r>
        <w:rPr>
          <w:rFonts w:cs="Arial"/>
          <w:bCs/>
        </w:rPr>
        <w:t>in the morning</w:t>
      </w:r>
      <w:r w:rsidR="00272B37">
        <w:rPr>
          <w:rFonts w:cs="Arial"/>
          <w:bCs/>
        </w:rPr>
        <w:t>s of the 3</w:t>
      </w:r>
      <w:r w:rsidR="00272B37" w:rsidRPr="00272B37">
        <w:rPr>
          <w:rFonts w:cs="Arial"/>
          <w:bCs/>
          <w:vertAlign w:val="superscript"/>
        </w:rPr>
        <w:t>rd</w:t>
      </w:r>
      <w:r w:rsidR="00272B37">
        <w:rPr>
          <w:rFonts w:cs="Arial"/>
          <w:bCs/>
        </w:rPr>
        <w:t>, 9</w:t>
      </w:r>
      <w:r w:rsidR="00272B37" w:rsidRPr="00272B37">
        <w:rPr>
          <w:rFonts w:cs="Arial"/>
          <w:bCs/>
          <w:vertAlign w:val="superscript"/>
        </w:rPr>
        <w:t>th</w:t>
      </w:r>
      <w:r w:rsidR="00272B37">
        <w:rPr>
          <w:rFonts w:cs="Arial"/>
          <w:bCs/>
        </w:rPr>
        <w:t>, 12</w:t>
      </w:r>
      <w:r w:rsidR="00272B37" w:rsidRPr="00272B37">
        <w:rPr>
          <w:rFonts w:cs="Arial"/>
          <w:bCs/>
          <w:vertAlign w:val="superscript"/>
        </w:rPr>
        <w:t>th</w:t>
      </w:r>
      <w:r w:rsidR="00272B37">
        <w:rPr>
          <w:rFonts w:cs="Arial"/>
          <w:bCs/>
        </w:rPr>
        <w:t xml:space="preserve"> 18</w:t>
      </w:r>
      <w:r w:rsidR="00272B37" w:rsidRPr="00272B37">
        <w:rPr>
          <w:rFonts w:cs="Arial"/>
          <w:bCs/>
          <w:vertAlign w:val="superscript"/>
        </w:rPr>
        <w:t>th</w:t>
      </w:r>
      <w:r w:rsidR="00272B37">
        <w:rPr>
          <w:rFonts w:cs="Arial"/>
          <w:bCs/>
        </w:rPr>
        <w:t xml:space="preserve"> and 21</w:t>
      </w:r>
      <w:r w:rsidR="00272B37" w:rsidRPr="00272B37">
        <w:rPr>
          <w:rFonts w:cs="Arial"/>
          <w:bCs/>
          <w:vertAlign w:val="superscript"/>
        </w:rPr>
        <w:t>st</w:t>
      </w:r>
      <w:r w:rsidR="00272B37">
        <w:rPr>
          <w:rFonts w:cs="Arial"/>
          <w:bCs/>
        </w:rPr>
        <w:t xml:space="preserve"> weeks of the trial</w:t>
      </w:r>
      <w:r w:rsidR="00D5014E">
        <w:rPr>
          <w:rFonts w:cs="Arial"/>
          <w:bCs/>
        </w:rPr>
        <w:t xml:space="preserve"> to provide blood and urine samples for analysis.</w:t>
      </w:r>
      <w:r>
        <w:rPr>
          <w:rFonts w:cs="Arial"/>
          <w:bCs/>
        </w:rPr>
        <w:t xml:space="preserve"> </w:t>
      </w:r>
      <w:r w:rsidR="00C2360F">
        <w:rPr>
          <w:rFonts w:cs="Arial"/>
          <w:bCs/>
        </w:rPr>
        <w:t>They will therefore be expected to attend the clinic f</w:t>
      </w:r>
      <w:r w:rsidR="00272B37">
        <w:rPr>
          <w:rFonts w:cs="Arial"/>
          <w:bCs/>
        </w:rPr>
        <w:t>ive</w:t>
      </w:r>
      <w:r w:rsidR="00C2360F">
        <w:rPr>
          <w:rFonts w:cs="Arial"/>
          <w:bCs/>
        </w:rPr>
        <w:t xml:space="preserve"> times during the trial</w:t>
      </w:r>
      <w:r>
        <w:rPr>
          <w:rFonts w:cs="Arial"/>
          <w:bCs/>
        </w:rPr>
        <w:t xml:space="preserve"> (Figure 1)</w:t>
      </w:r>
      <w:r w:rsidR="00C2360F">
        <w:rPr>
          <w:rFonts w:cs="Arial"/>
          <w:bCs/>
        </w:rPr>
        <w:t>.</w:t>
      </w:r>
    </w:p>
    <w:p w14:paraId="21DF704A" w14:textId="50CC99C9" w:rsidR="00981D7C" w:rsidRDefault="00B37E1D" w:rsidP="00B63DD1">
      <w:pPr>
        <w:autoSpaceDE w:val="0"/>
        <w:autoSpaceDN w:val="0"/>
        <w:adjustRightInd w:val="0"/>
        <w:spacing w:before="120" w:after="0"/>
        <w:jc w:val="both"/>
        <w:rPr>
          <w:rFonts w:cs="Arial"/>
          <w:bCs/>
        </w:rPr>
      </w:pPr>
      <w:r>
        <w:rPr>
          <w:rFonts w:cs="Arial"/>
          <w:bCs/>
        </w:rPr>
        <w:t xml:space="preserve">Participants </w:t>
      </w:r>
      <w:r w:rsidR="00981D7C">
        <w:rPr>
          <w:rFonts w:cs="Arial"/>
          <w:bCs/>
        </w:rPr>
        <w:t xml:space="preserve">will also be asked to fill out a three day food diary </w:t>
      </w:r>
      <w:r w:rsidR="00272B37">
        <w:rPr>
          <w:rFonts w:cs="Arial"/>
          <w:bCs/>
        </w:rPr>
        <w:t>five times, covering the three days leading up to each the of the visits to the clinic</w:t>
      </w:r>
      <w:r w:rsidR="00981D7C">
        <w:rPr>
          <w:rFonts w:cs="Arial"/>
          <w:bCs/>
        </w:rPr>
        <w:t>.</w:t>
      </w:r>
    </w:p>
    <w:p w14:paraId="1C778374" w14:textId="77777777" w:rsidR="006C485E" w:rsidRDefault="006C485E" w:rsidP="006C485E">
      <w:pPr>
        <w:autoSpaceDE w:val="0"/>
        <w:autoSpaceDN w:val="0"/>
        <w:adjustRightInd w:val="0"/>
        <w:spacing w:after="0"/>
        <w:jc w:val="both"/>
        <w:rPr>
          <w:rFonts w:cs="Arial"/>
          <w:bCs/>
          <w:lang w:val="en-GB"/>
        </w:rPr>
      </w:pPr>
    </w:p>
    <w:p w14:paraId="2FFABBE7" w14:textId="2D69EFCF" w:rsidR="00C2360F" w:rsidRDefault="00C2360F" w:rsidP="006C485E">
      <w:pPr>
        <w:autoSpaceDE w:val="0"/>
        <w:autoSpaceDN w:val="0"/>
        <w:adjustRightInd w:val="0"/>
        <w:spacing w:after="0"/>
        <w:jc w:val="both"/>
        <w:rPr>
          <w:rFonts w:cs="Arial"/>
          <w:bCs/>
          <w:lang w:val="en-GB"/>
        </w:rPr>
      </w:pPr>
    </w:p>
    <w:p w14:paraId="410760B0" w14:textId="49147168" w:rsidR="00C2360F" w:rsidRDefault="00A913A9" w:rsidP="006C485E">
      <w:pPr>
        <w:autoSpaceDE w:val="0"/>
        <w:autoSpaceDN w:val="0"/>
        <w:adjustRightInd w:val="0"/>
        <w:spacing w:after="0"/>
        <w:jc w:val="both"/>
        <w:rPr>
          <w:rFonts w:cs="Arial"/>
          <w:bCs/>
          <w:lang w:val="en-GB"/>
        </w:rPr>
      </w:pPr>
      <w:r>
        <w:rPr>
          <w:rFonts w:cs="Arial"/>
          <w:bCs/>
          <w:noProof/>
          <w:lang w:val="en-NZ" w:eastAsia="en-NZ"/>
        </w:rPr>
        <w:drawing>
          <wp:inline distT="0" distB="0" distL="0" distR="0" wp14:anchorId="474D4440" wp14:editId="70FD35F5">
            <wp:extent cx="3967283" cy="3055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5886" cy="3069735"/>
                    </a:xfrm>
                    <a:prstGeom prst="rect">
                      <a:avLst/>
                    </a:prstGeom>
                    <a:noFill/>
                  </pic:spPr>
                </pic:pic>
              </a:graphicData>
            </a:graphic>
          </wp:inline>
        </w:drawing>
      </w:r>
    </w:p>
    <w:p w14:paraId="53151C9F" w14:textId="68E8FB92" w:rsidR="00C2360F" w:rsidRDefault="00C2360F" w:rsidP="006C485E">
      <w:pPr>
        <w:autoSpaceDE w:val="0"/>
        <w:autoSpaceDN w:val="0"/>
        <w:adjustRightInd w:val="0"/>
        <w:spacing w:after="0"/>
        <w:jc w:val="both"/>
        <w:rPr>
          <w:rFonts w:cs="Arial"/>
          <w:bCs/>
          <w:lang w:val="en-GB"/>
        </w:rPr>
      </w:pPr>
    </w:p>
    <w:p w14:paraId="6BF7F40C" w14:textId="77777777" w:rsidR="00C2360F" w:rsidRDefault="00C2360F" w:rsidP="006C485E">
      <w:pPr>
        <w:autoSpaceDE w:val="0"/>
        <w:autoSpaceDN w:val="0"/>
        <w:adjustRightInd w:val="0"/>
        <w:spacing w:after="0"/>
        <w:jc w:val="both"/>
        <w:rPr>
          <w:rFonts w:cs="Arial"/>
          <w:bCs/>
          <w:lang w:val="en-GB"/>
        </w:rPr>
      </w:pPr>
      <w:r w:rsidRPr="00C2360F">
        <w:rPr>
          <w:rFonts w:cs="Arial"/>
          <w:b/>
          <w:bCs/>
          <w:lang w:val="en-GB"/>
        </w:rPr>
        <w:t>Figure 1</w:t>
      </w:r>
      <w:r>
        <w:rPr>
          <w:rFonts w:cs="Arial"/>
          <w:bCs/>
          <w:lang w:val="en-GB"/>
        </w:rPr>
        <w:t xml:space="preserve"> Plan of study</w:t>
      </w:r>
    </w:p>
    <w:p w14:paraId="225A6CF8" w14:textId="77777777" w:rsidR="00C2360F" w:rsidRPr="006C485E" w:rsidRDefault="00C2360F" w:rsidP="006C485E">
      <w:pPr>
        <w:autoSpaceDE w:val="0"/>
        <w:autoSpaceDN w:val="0"/>
        <w:adjustRightInd w:val="0"/>
        <w:spacing w:after="0"/>
        <w:jc w:val="both"/>
        <w:rPr>
          <w:rFonts w:cs="Arial"/>
          <w:bCs/>
          <w:lang w:val="en-GB"/>
        </w:rPr>
      </w:pPr>
    </w:p>
    <w:p w14:paraId="02131C45" w14:textId="77777777" w:rsidR="0069111E" w:rsidRPr="0069111E" w:rsidRDefault="0069111E" w:rsidP="0069111E">
      <w:pPr>
        <w:autoSpaceDE w:val="0"/>
        <w:autoSpaceDN w:val="0"/>
        <w:adjustRightInd w:val="0"/>
        <w:spacing w:after="0"/>
        <w:ind w:firstLine="720"/>
        <w:jc w:val="both"/>
        <w:rPr>
          <w:rFonts w:asciiTheme="majorHAnsi" w:hAnsiTheme="majorHAnsi" w:cstheme="majorHAnsi"/>
          <w:b/>
          <w:bCs/>
          <w:color w:val="4F81BD" w:themeColor="accent1"/>
          <w:sz w:val="24"/>
          <w:szCs w:val="24"/>
        </w:rPr>
      </w:pPr>
      <w:r w:rsidRPr="0069111E">
        <w:rPr>
          <w:rFonts w:asciiTheme="majorHAnsi" w:hAnsiTheme="majorHAnsi" w:cstheme="majorHAnsi"/>
          <w:b/>
          <w:bCs/>
          <w:color w:val="4F81BD" w:themeColor="accent1"/>
          <w:sz w:val="24"/>
          <w:szCs w:val="24"/>
        </w:rPr>
        <w:t>2.8 Kiwifruit supply</w:t>
      </w:r>
    </w:p>
    <w:p w14:paraId="3230430E" w14:textId="77777777" w:rsidR="0069111E" w:rsidRDefault="0069111E" w:rsidP="0069111E">
      <w:r>
        <w:t>Kiwifruit variety ‘</w:t>
      </w:r>
      <w:proofErr w:type="spellStart"/>
      <w:r>
        <w:t>SunGold</w:t>
      </w:r>
      <w:proofErr w:type="spellEnd"/>
      <w:r>
        <w:t xml:space="preserve">’ of export quality graded fruit will be supplied by </w:t>
      </w:r>
      <w:proofErr w:type="spellStart"/>
      <w:r>
        <w:t>Zespri</w:t>
      </w:r>
      <w:proofErr w:type="spellEnd"/>
      <w:r>
        <w:t xml:space="preserve"> International Limited as required over the course of the trial. The weight of a random sample of 12 fruit from each shipment will be recorded.</w:t>
      </w:r>
    </w:p>
    <w:p w14:paraId="00894E94" w14:textId="195CDFDA" w:rsidR="00D7741C" w:rsidRDefault="00D7741C" w:rsidP="0069111E">
      <w:r>
        <w:t xml:space="preserve">The composition of the kiwifruit </w:t>
      </w:r>
      <w:r w:rsidR="00E0293E">
        <w:t>will be accurately measured</w:t>
      </w:r>
      <w:r>
        <w:t xml:space="preserve"> </w:t>
      </w:r>
      <w:r w:rsidR="00E0293E">
        <w:t>at the time of their receipt, but based on previous analyses the fruit are likely to contain about 12 g of sugars per 100 g edible portion, consisting of approximately equal proportions of glucose and fructose.</w:t>
      </w:r>
    </w:p>
    <w:p w14:paraId="2E9829C1" w14:textId="56D6CD1E" w:rsidR="0069111E" w:rsidRDefault="0069111E" w:rsidP="0069111E">
      <w:r>
        <w:t xml:space="preserve">The fruit will be distributed to participants in the kiwifruit intervention group in weekly lots (14 kiwifruit). </w:t>
      </w:r>
    </w:p>
    <w:p w14:paraId="1E86AE7A" w14:textId="586B0563" w:rsidR="00B63DD1" w:rsidRPr="001E6DDE" w:rsidRDefault="00DF0101" w:rsidP="00B63DD1">
      <w:pPr>
        <w:autoSpaceDE w:val="0"/>
        <w:autoSpaceDN w:val="0"/>
        <w:adjustRightInd w:val="0"/>
        <w:spacing w:after="0"/>
        <w:ind w:firstLine="720"/>
        <w:jc w:val="both"/>
        <w:rPr>
          <w:rFonts w:asciiTheme="majorHAnsi" w:hAnsiTheme="majorHAnsi" w:cstheme="majorHAnsi"/>
          <w:b/>
          <w:bCs/>
          <w:color w:val="548DD4" w:themeColor="text2" w:themeTint="99"/>
          <w:sz w:val="24"/>
          <w:szCs w:val="24"/>
        </w:rPr>
      </w:pPr>
      <w:r w:rsidRPr="001E6DDE">
        <w:rPr>
          <w:rFonts w:asciiTheme="majorHAnsi" w:hAnsiTheme="majorHAnsi" w:cstheme="majorHAnsi"/>
          <w:b/>
          <w:bCs/>
          <w:color w:val="548DD4" w:themeColor="text2" w:themeTint="99"/>
          <w:sz w:val="24"/>
          <w:szCs w:val="24"/>
        </w:rPr>
        <w:t>2.9 Blood sampling</w:t>
      </w:r>
      <w:r w:rsidR="001E6DDE" w:rsidRPr="001E6DDE">
        <w:rPr>
          <w:rFonts w:asciiTheme="majorHAnsi" w:hAnsiTheme="majorHAnsi" w:cstheme="majorHAnsi"/>
          <w:b/>
          <w:bCs/>
          <w:color w:val="548DD4" w:themeColor="text2" w:themeTint="99"/>
          <w:sz w:val="24"/>
          <w:szCs w:val="24"/>
        </w:rPr>
        <w:t xml:space="preserve"> and </w:t>
      </w:r>
      <w:proofErr w:type="spellStart"/>
      <w:r w:rsidR="001E6DDE" w:rsidRPr="001E6DDE">
        <w:rPr>
          <w:rFonts w:asciiTheme="majorHAnsi" w:hAnsiTheme="majorHAnsi" w:cstheme="majorHAnsi"/>
          <w:b/>
          <w:bCs/>
          <w:color w:val="548DD4" w:themeColor="text2" w:themeTint="99"/>
          <w:sz w:val="24"/>
          <w:szCs w:val="24"/>
        </w:rPr>
        <w:t>anal</w:t>
      </w:r>
      <w:r w:rsidR="00E0293E">
        <w:rPr>
          <w:rFonts w:asciiTheme="majorHAnsi" w:hAnsiTheme="majorHAnsi" w:cstheme="majorHAnsi"/>
          <w:b/>
          <w:bCs/>
          <w:color w:val="548DD4" w:themeColor="text2" w:themeTint="99"/>
          <w:sz w:val="24"/>
          <w:szCs w:val="24"/>
        </w:rPr>
        <w:t>ytes</w:t>
      </w:r>
      <w:proofErr w:type="spellEnd"/>
    </w:p>
    <w:p w14:paraId="2FE049BD" w14:textId="7F20E8CC" w:rsidR="00951F0B" w:rsidRDefault="005832E8" w:rsidP="00B63DD1">
      <w:pPr>
        <w:autoSpaceDE w:val="0"/>
        <w:autoSpaceDN w:val="0"/>
        <w:adjustRightInd w:val="0"/>
        <w:spacing w:after="0"/>
        <w:jc w:val="both"/>
        <w:rPr>
          <w:rFonts w:cs="Arial"/>
          <w:bCs/>
          <w:lang w:val="en-GB"/>
        </w:rPr>
      </w:pPr>
      <w:r w:rsidRPr="005832E8">
        <w:rPr>
          <w:rFonts w:cs="Arial"/>
          <w:bCs/>
          <w:lang w:val="en-GB"/>
        </w:rPr>
        <w:t xml:space="preserve">On </w:t>
      </w:r>
      <w:r w:rsidR="00981D7C">
        <w:rPr>
          <w:rFonts w:cs="Arial"/>
          <w:bCs/>
          <w:lang w:val="en-GB"/>
        </w:rPr>
        <w:t>f</w:t>
      </w:r>
      <w:r w:rsidR="00D157AC">
        <w:rPr>
          <w:rFonts w:cs="Arial"/>
          <w:bCs/>
          <w:lang w:val="en-GB"/>
        </w:rPr>
        <w:t>ive</w:t>
      </w:r>
      <w:r w:rsidR="00981D7C">
        <w:rPr>
          <w:rFonts w:cs="Arial"/>
          <w:bCs/>
          <w:lang w:val="en-GB"/>
        </w:rPr>
        <w:t xml:space="preserve"> visits to the clinic the </w:t>
      </w:r>
      <w:r w:rsidR="001E6DDE">
        <w:rPr>
          <w:rFonts w:cs="Arial"/>
          <w:bCs/>
          <w:lang w:val="en-GB"/>
        </w:rPr>
        <w:t>participant</w:t>
      </w:r>
      <w:r w:rsidR="00981D7C">
        <w:rPr>
          <w:rFonts w:cs="Arial"/>
          <w:bCs/>
          <w:lang w:val="en-GB"/>
        </w:rPr>
        <w:t xml:space="preserve">s will be asked to provide </w:t>
      </w:r>
      <w:r w:rsidR="00C1397F">
        <w:rPr>
          <w:rFonts w:cs="Arial"/>
          <w:bCs/>
          <w:lang w:val="en-GB"/>
        </w:rPr>
        <w:t xml:space="preserve">fasting </w:t>
      </w:r>
      <w:r w:rsidR="007515B1">
        <w:rPr>
          <w:rFonts w:cs="Arial"/>
          <w:bCs/>
          <w:lang w:val="en-GB"/>
        </w:rPr>
        <w:t xml:space="preserve">venous </w:t>
      </w:r>
      <w:r w:rsidR="00981D7C">
        <w:rPr>
          <w:rFonts w:cs="Arial"/>
          <w:bCs/>
          <w:lang w:val="en-GB"/>
        </w:rPr>
        <w:t xml:space="preserve">blood samples which will be taken by a trained phlebotomist. Subjects </w:t>
      </w:r>
      <w:r w:rsidR="001E6DDE">
        <w:rPr>
          <w:rFonts w:cs="Arial"/>
          <w:bCs/>
          <w:lang w:val="en-GB"/>
        </w:rPr>
        <w:t xml:space="preserve">will be seated and once </w:t>
      </w:r>
      <w:r w:rsidR="001E6DDE" w:rsidRPr="005832E8">
        <w:rPr>
          <w:rFonts w:cs="Arial"/>
          <w:bCs/>
          <w:lang w:val="en-GB"/>
        </w:rPr>
        <w:t>relaxed and comfortable</w:t>
      </w:r>
      <w:r w:rsidR="001E6DDE">
        <w:rPr>
          <w:rFonts w:cs="Arial"/>
          <w:bCs/>
          <w:lang w:val="en-GB"/>
        </w:rPr>
        <w:t xml:space="preserve"> </w:t>
      </w:r>
      <w:proofErr w:type="gramStart"/>
      <w:r w:rsidR="00C1397F">
        <w:rPr>
          <w:rFonts w:cs="Arial"/>
          <w:bCs/>
          <w:lang w:val="en-GB"/>
        </w:rPr>
        <w:t xml:space="preserve">venous </w:t>
      </w:r>
      <w:r w:rsidR="001E6DDE">
        <w:rPr>
          <w:rFonts w:cs="Arial"/>
          <w:bCs/>
          <w:lang w:val="en-GB"/>
        </w:rPr>
        <w:t xml:space="preserve"> blood</w:t>
      </w:r>
      <w:proofErr w:type="gramEnd"/>
      <w:r w:rsidR="001E6DDE">
        <w:rPr>
          <w:rFonts w:cs="Arial"/>
          <w:bCs/>
          <w:lang w:val="en-GB"/>
        </w:rPr>
        <w:t xml:space="preserve"> will be withdrawn </w:t>
      </w:r>
      <w:r w:rsidR="00951F0B">
        <w:rPr>
          <w:rFonts w:cs="Arial"/>
          <w:bCs/>
          <w:lang w:val="en-GB"/>
        </w:rPr>
        <w:t>from the anterior cubital fossa</w:t>
      </w:r>
      <w:r w:rsidR="007467B3">
        <w:rPr>
          <w:rFonts w:cs="Arial"/>
          <w:bCs/>
          <w:lang w:val="en-GB"/>
        </w:rPr>
        <w:t xml:space="preserve"> into</w:t>
      </w:r>
      <w:r w:rsidR="00951F0B">
        <w:rPr>
          <w:rFonts w:cs="Arial"/>
          <w:bCs/>
          <w:lang w:val="en-GB"/>
        </w:rPr>
        <w:t xml:space="preserve"> three </w:t>
      </w:r>
      <w:r w:rsidR="007467B3">
        <w:rPr>
          <w:rFonts w:cs="Arial"/>
          <w:bCs/>
          <w:lang w:val="en-GB"/>
        </w:rPr>
        <w:t xml:space="preserve">10 ml </w:t>
      </w:r>
      <w:proofErr w:type="spellStart"/>
      <w:r w:rsidR="007467B3">
        <w:rPr>
          <w:rFonts w:cs="Arial"/>
          <w:bCs/>
          <w:lang w:val="en-GB"/>
        </w:rPr>
        <w:t>Vacutainer</w:t>
      </w:r>
      <w:proofErr w:type="spellEnd"/>
      <w:r w:rsidR="007467B3">
        <w:rPr>
          <w:rFonts w:cs="Arial"/>
          <w:bCs/>
          <w:lang w:val="en-GB"/>
        </w:rPr>
        <w:t xml:space="preserve">™ </w:t>
      </w:r>
      <w:r w:rsidR="001E6DDE">
        <w:rPr>
          <w:rFonts w:cs="Arial"/>
          <w:bCs/>
          <w:lang w:val="en-GB"/>
        </w:rPr>
        <w:t>tubes</w:t>
      </w:r>
      <w:r w:rsidR="007467B3">
        <w:rPr>
          <w:rFonts w:cs="Arial"/>
          <w:bCs/>
          <w:lang w:val="en-GB"/>
        </w:rPr>
        <w:t>.</w:t>
      </w:r>
      <w:r w:rsidR="0041156C">
        <w:rPr>
          <w:rFonts w:cs="Arial"/>
          <w:bCs/>
          <w:lang w:val="en-GB"/>
        </w:rPr>
        <w:t xml:space="preserve"> Total blood volume collected at each clinic visit is 30mL.</w:t>
      </w:r>
    </w:p>
    <w:p w14:paraId="4A799776" w14:textId="77777777" w:rsidR="007D5596" w:rsidRDefault="00DF0101" w:rsidP="00B63DD1">
      <w:pPr>
        <w:autoSpaceDE w:val="0"/>
        <w:autoSpaceDN w:val="0"/>
        <w:adjustRightInd w:val="0"/>
        <w:spacing w:after="0"/>
        <w:jc w:val="both"/>
        <w:rPr>
          <w:rFonts w:cs="Arial"/>
          <w:bCs/>
          <w:lang w:val="en-GB"/>
        </w:rPr>
      </w:pPr>
      <w:r>
        <w:rPr>
          <w:rFonts w:cs="Arial"/>
          <w:bCs/>
          <w:lang w:val="en-GB"/>
        </w:rPr>
        <w:t xml:space="preserve"> </w:t>
      </w:r>
    </w:p>
    <w:p w14:paraId="35B46A1D" w14:textId="77777777" w:rsidR="001E6DDE" w:rsidRDefault="001E6DDE" w:rsidP="00B63DD1">
      <w:pPr>
        <w:autoSpaceDE w:val="0"/>
        <w:autoSpaceDN w:val="0"/>
        <w:adjustRightInd w:val="0"/>
        <w:spacing w:after="0"/>
        <w:jc w:val="both"/>
        <w:rPr>
          <w:rFonts w:cs="Arial"/>
          <w:bCs/>
          <w:lang w:val="en-GB"/>
        </w:rPr>
      </w:pPr>
      <w:r>
        <w:rPr>
          <w:rFonts w:cs="Arial"/>
          <w:bCs/>
          <w:lang w:val="en-GB"/>
        </w:rPr>
        <w:t xml:space="preserve">The blood samples will be </w:t>
      </w:r>
      <w:r w:rsidR="00410B78">
        <w:rPr>
          <w:rFonts w:cs="Arial"/>
          <w:bCs/>
          <w:lang w:val="en-GB"/>
        </w:rPr>
        <w:t>measure the following</w:t>
      </w:r>
      <w:r>
        <w:rPr>
          <w:rFonts w:cs="Arial"/>
          <w:bCs/>
          <w:lang w:val="en-GB"/>
        </w:rPr>
        <w:t>:</w:t>
      </w:r>
    </w:p>
    <w:p w14:paraId="69321AF7" w14:textId="77777777" w:rsidR="009C780E" w:rsidRDefault="00D5014E" w:rsidP="009C780E">
      <w:pPr>
        <w:pStyle w:val="ListParagraph"/>
        <w:numPr>
          <w:ilvl w:val="0"/>
          <w:numId w:val="46"/>
        </w:numPr>
        <w:autoSpaceDE w:val="0"/>
        <w:autoSpaceDN w:val="0"/>
        <w:adjustRightInd w:val="0"/>
        <w:spacing w:after="0"/>
        <w:jc w:val="both"/>
        <w:rPr>
          <w:rFonts w:cs="Arial"/>
          <w:bCs/>
          <w:lang w:val="en-GB"/>
        </w:rPr>
      </w:pPr>
      <w:r w:rsidRPr="00D5014E">
        <w:rPr>
          <w:rFonts w:cs="Arial"/>
          <w:bCs/>
          <w:lang w:val="en-GB"/>
        </w:rPr>
        <w:t>Serum lipids</w:t>
      </w:r>
    </w:p>
    <w:p w14:paraId="08E68FD9" w14:textId="77777777" w:rsidR="009C780E" w:rsidRDefault="002F514C" w:rsidP="009C780E">
      <w:pPr>
        <w:pStyle w:val="ListParagraph"/>
        <w:numPr>
          <w:ilvl w:val="0"/>
          <w:numId w:val="46"/>
        </w:numPr>
        <w:autoSpaceDE w:val="0"/>
        <w:autoSpaceDN w:val="0"/>
        <w:adjustRightInd w:val="0"/>
        <w:spacing w:after="0"/>
        <w:jc w:val="both"/>
        <w:rPr>
          <w:rFonts w:cs="Arial"/>
          <w:bCs/>
          <w:lang w:val="en-GB"/>
        </w:rPr>
      </w:pPr>
      <w:r w:rsidRPr="009C780E">
        <w:rPr>
          <w:rFonts w:cs="Arial"/>
          <w:bCs/>
          <w:lang w:val="en-GB"/>
        </w:rPr>
        <w:t>Glucose and HbA1c</w:t>
      </w:r>
    </w:p>
    <w:p w14:paraId="675379E6" w14:textId="77777777" w:rsidR="009C780E" w:rsidRDefault="00951F0B" w:rsidP="009C780E">
      <w:pPr>
        <w:pStyle w:val="ListParagraph"/>
        <w:numPr>
          <w:ilvl w:val="0"/>
          <w:numId w:val="46"/>
        </w:numPr>
        <w:autoSpaceDE w:val="0"/>
        <w:autoSpaceDN w:val="0"/>
        <w:adjustRightInd w:val="0"/>
        <w:spacing w:after="0"/>
        <w:jc w:val="both"/>
        <w:rPr>
          <w:rFonts w:cs="Arial"/>
          <w:bCs/>
          <w:lang w:val="en-GB"/>
        </w:rPr>
      </w:pPr>
      <w:r w:rsidRPr="009C780E">
        <w:rPr>
          <w:rFonts w:cs="Arial"/>
          <w:bCs/>
          <w:lang w:val="en-GB"/>
        </w:rPr>
        <w:t>Biomarkers of oxidative stress and inflammation</w:t>
      </w:r>
      <w:r w:rsidR="00410B78" w:rsidRPr="009C780E">
        <w:rPr>
          <w:rFonts w:cs="Arial"/>
          <w:bCs/>
          <w:lang w:val="en-GB"/>
        </w:rPr>
        <w:t>.</w:t>
      </w:r>
    </w:p>
    <w:p w14:paraId="3E8FA87E" w14:textId="77777777" w:rsidR="009C780E" w:rsidRDefault="00951F0B" w:rsidP="009C780E">
      <w:pPr>
        <w:pStyle w:val="ListParagraph"/>
        <w:numPr>
          <w:ilvl w:val="0"/>
          <w:numId w:val="46"/>
        </w:numPr>
        <w:autoSpaceDE w:val="0"/>
        <w:autoSpaceDN w:val="0"/>
        <w:adjustRightInd w:val="0"/>
        <w:spacing w:after="0"/>
        <w:jc w:val="both"/>
        <w:rPr>
          <w:rFonts w:cs="Arial"/>
          <w:bCs/>
          <w:lang w:val="en-GB"/>
        </w:rPr>
      </w:pPr>
      <w:r w:rsidRPr="009C780E">
        <w:rPr>
          <w:rFonts w:cs="Arial"/>
          <w:bCs/>
          <w:lang w:val="en-GB"/>
        </w:rPr>
        <w:t>Metabolites</w:t>
      </w:r>
      <w:r w:rsidR="001568D4" w:rsidRPr="009C780E">
        <w:rPr>
          <w:rFonts w:cs="Arial"/>
          <w:bCs/>
          <w:lang w:val="en-GB"/>
        </w:rPr>
        <w:t>, using metabolomics platform</w:t>
      </w:r>
      <w:r w:rsidR="00537117" w:rsidRPr="009C780E">
        <w:rPr>
          <w:rFonts w:cs="Arial"/>
          <w:bCs/>
          <w:lang w:val="en-GB"/>
        </w:rPr>
        <w:t>.</w:t>
      </w:r>
    </w:p>
    <w:p w14:paraId="7A12F3C1" w14:textId="283FC783" w:rsidR="002F514C" w:rsidRPr="009C780E" w:rsidRDefault="002F514C" w:rsidP="009C780E">
      <w:pPr>
        <w:pStyle w:val="ListParagraph"/>
        <w:numPr>
          <w:ilvl w:val="0"/>
          <w:numId w:val="46"/>
        </w:numPr>
        <w:autoSpaceDE w:val="0"/>
        <w:autoSpaceDN w:val="0"/>
        <w:adjustRightInd w:val="0"/>
        <w:spacing w:after="0"/>
        <w:jc w:val="both"/>
        <w:rPr>
          <w:rFonts w:cs="Arial"/>
          <w:bCs/>
          <w:lang w:val="en-GB"/>
        </w:rPr>
      </w:pPr>
      <w:r w:rsidRPr="009C780E">
        <w:rPr>
          <w:rFonts w:cs="Arial"/>
          <w:bCs/>
          <w:lang w:val="en-GB"/>
        </w:rPr>
        <w:t>Plasma vitamin C</w:t>
      </w:r>
    </w:p>
    <w:p w14:paraId="441E2395" w14:textId="2C652B54" w:rsidR="00B63DD1" w:rsidRDefault="00D157AC" w:rsidP="00C85248">
      <w:pPr>
        <w:autoSpaceDE w:val="0"/>
        <w:autoSpaceDN w:val="0"/>
        <w:adjustRightInd w:val="0"/>
        <w:spacing w:after="0"/>
        <w:jc w:val="both"/>
        <w:rPr>
          <w:rFonts w:cs="Arial"/>
          <w:bCs/>
        </w:rPr>
      </w:pPr>
      <w:r w:rsidRPr="00D157AC">
        <w:rPr>
          <w:rFonts w:cs="Arial"/>
          <w:bCs/>
        </w:rPr>
        <w:t>A urine sample will also be requested.</w:t>
      </w:r>
    </w:p>
    <w:p w14:paraId="6BF7619A" w14:textId="77777777" w:rsidR="00D157AC" w:rsidRPr="00D157AC" w:rsidRDefault="00D157AC" w:rsidP="00C85248">
      <w:pPr>
        <w:autoSpaceDE w:val="0"/>
        <w:autoSpaceDN w:val="0"/>
        <w:adjustRightInd w:val="0"/>
        <w:spacing w:after="0"/>
        <w:jc w:val="both"/>
        <w:rPr>
          <w:rFonts w:cs="Arial"/>
          <w:bCs/>
        </w:rPr>
      </w:pPr>
    </w:p>
    <w:p w14:paraId="5347D755" w14:textId="77777777" w:rsidR="00B63DD1" w:rsidRPr="001E6DDE" w:rsidRDefault="00B63DD1" w:rsidP="00B63DD1">
      <w:pPr>
        <w:ind w:firstLine="720"/>
        <w:jc w:val="both"/>
        <w:rPr>
          <w:rFonts w:asciiTheme="majorHAnsi" w:hAnsiTheme="majorHAnsi" w:cstheme="majorHAnsi"/>
          <w:b/>
          <w:color w:val="548DD4" w:themeColor="text2" w:themeTint="99"/>
          <w:sz w:val="24"/>
          <w:szCs w:val="24"/>
        </w:rPr>
      </w:pPr>
      <w:r w:rsidRPr="001E6DDE">
        <w:rPr>
          <w:rFonts w:asciiTheme="majorHAnsi" w:hAnsiTheme="majorHAnsi" w:cstheme="majorHAnsi"/>
          <w:b/>
          <w:color w:val="548DD4" w:themeColor="text2" w:themeTint="99"/>
          <w:sz w:val="24"/>
          <w:szCs w:val="24"/>
        </w:rPr>
        <w:t>2.9 Analysis of results and publication</w:t>
      </w:r>
    </w:p>
    <w:p w14:paraId="061CA74F" w14:textId="404EC0D6" w:rsidR="007D5596" w:rsidRDefault="000533D0" w:rsidP="000533D0">
      <w:pPr>
        <w:jc w:val="both"/>
      </w:pPr>
      <w:r>
        <w:t>All statistical analysis will be completed by a statistician at Plant &amp; Food Research</w:t>
      </w:r>
      <w:r w:rsidR="00854F76">
        <w:t xml:space="preserve">, who </w:t>
      </w:r>
      <w:r w:rsidR="00E0293E">
        <w:t xml:space="preserve">will be </w:t>
      </w:r>
      <w:r w:rsidR="00854F76">
        <w:t>blinded to treatment allocation</w:t>
      </w:r>
      <w:r>
        <w:t>.   Statistical analysis will describe</w:t>
      </w:r>
      <w:r w:rsidRPr="00883098">
        <w:t xml:space="preserve"> </w:t>
      </w:r>
      <w:r>
        <w:t xml:space="preserve">the differences between the </w:t>
      </w:r>
      <w:r w:rsidR="00DA6024">
        <w:t>kiwifruit intervention and control groups, and also the changes within the intervention group from baseline as a result of kiwifruit consumption and at follow up after washout.</w:t>
      </w:r>
    </w:p>
    <w:p w14:paraId="144B237F" w14:textId="301EA245" w:rsidR="000533D0" w:rsidRDefault="002853B9" w:rsidP="000533D0">
      <w:pPr>
        <w:jc w:val="both"/>
      </w:pPr>
      <w:r>
        <w:lastRenderedPageBreak/>
        <w:t xml:space="preserve">The primary outcome will be changes in </w:t>
      </w:r>
      <w:r w:rsidR="009C780E">
        <w:t xml:space="preserve">plasma lipids and </w:t>
      </w:r>
      <w:r>
        <w:t>HbA</w:t>
      </w:r>
      <w:r w:rsidR="009C780E">
        <w:t>1c</w:t>
      </w:r>
      <w:r>
        <w:t xml:space="preserve">. </w:t>
      </w:r>
      <w:r w:rsidR="000533D0" w:rsidRPr="00883098">
        <w:t xml:space="preserve">P values </w:t>
      </w:r>
      <w:r w:rsidR="000533D0">
        <w:rPr>
          <w:rFonts w:cstheme="minorHAnsi"/>
        </w:rPr>
        <w:t>≤</w:t>
      </w:r>
      <w:r w:rsidR="000533D0" w:rsidRPr="00883098">
        <w:t>0.05 will be considered significant</w:t>
      </w:r>
      <w:r w:rsidR="000533D0">
        <w:t xml:space="preserve">.  Following statistical analysis the data </w:t>
      </w:r>
      <w:r w:rsidR="00DA6024">
        <w:t>will be presented in a report to the internal to the Kiwifruit Royalty Investment Program management</w:t>
      </w:r>
      <w:r w:rsidR="000533D0">
        <w:t xml:space="preserve">.  The findings of the study will </w:t>
      </w:r>
      <w:r w:rsidR="00DA6024">
        <w:t xml:space="preserve">also </w:t>
      </w:r>
      <w:r w:rsidR="000533D0">
        <w:t>be prepared for publication in an appropriate peer-reviewed pub</w:t>
      </w:r>
      <w:r w:rsidR="00F77BE1">
        <w:t>lic health or nutrition journal</w:t>
      </w:r>
      <w:r w:rsidR="000533D0">
        <w:t>.</w:t>
      </w:r>
    </w:p>
    <w:p w14:paraId="219D6F8B" w14:textId="77777777" w:rsidR="007346F5" w:rsidRDefault="000F59B1" w:rsidP="007346F5">
      <w:pPr>
        <w:pStyle w:val="Heading1"/>
      </w:pPr>
      <w:bookmarkStart w:id="11" w:name="_Toc276461705"/>
      <w:bookmarkStart w:id="12" w:name="_Toc278547736"/>
      <w:bookmarkStart w:id="13" w:name="_Toc278552613"/>
      <w:bookmarkStart w:id="14" w:name="_Toc278972658"/>
      <w:bookmarkStart w:id="15" w:name="_Toc278972809"/>
      <w:bookmarkStart w:id="16" w:name="_Toc278972882"/>
      <w:bookmarkStart w:id="17" w:name="_Toc278972932"/>
      <w:bookmarkStart w:id="18" w:name="_Toc280876437"/>
      <w:bookmarkStart w:id="19" w:name="_Toc280876624"/>
      <w:bookmarkStart w:id="20" w:name="_Toc282698749"/>
      <w:bookmarkStart w:id="21" w:name="_Toc283286624"/>
      <w:bookmarkStart w:id="22" w:name="_Toc283286753"/>
      <w:bookmarkStart w:id="23" w:name="_Toc283288727"/>
      <w:bookmarkStart w:id="24" w:name="_Toc329778562"/>
      <w:bookmarkStart w:id="25" w:name="_Toc254202887"/>
      <w:bookmarkStart w:id="26" w:name="_Toc390422324"/>
      <w:r>
        <w:t>3</w:t>
      </w:r>
      <w:r w:rsidR="007346F5">
        <w:t xml:space="preserve">. </w:t>
      </w:r>
      <w:r w:rsidR="007346F5" w:rsidRPr="003738DF">
        <w:t>Safety Issues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FCCE803" w14:textId="77777777" w:rsidR="007346F5" w:rsidRPr="001E6DDE" w:rsidRDefault="00B4010D" w:rsidP="007346F5">
      <w:pPr>
        <w:pStyle w:val="Heading3"/>
        <w:rPr>
          <w:b/>
          <w:color w:val="548DD4" w:themeColor="text2" w:themeTint="99"/>
        </w:rPr>
      </w:pPr>
      <w:bookmarkStart w:id="27" w:name="_Toc329778563"/>
      <w:bookmarkStart w:id="28" w:name="_Toc254202888"/>
      <w:bookmarkStart w:id="29" w:name="_Toc390422325"/>
      <w:r w:rsidRPr="001E6DDE">
        <w:rPr>
          <w:b/>
          <w:color w:val="548DD4" w:themeColor="text2" w:themeTint="99"/>
        </w:rPr>
        <w:t>3</w:t>
      </w:r>
      <w:r w:rsidR="007346F5" w:rsidRPr="001E6DDE">
        <w:rPr>
          <w:b/>
          <w:color w:val="548DD4" w:themeColor="text2" w:themeTint="99"/>
        </w:rPr>
        <w:t xml:space="preserve">.1. Possible </w:t>
      </w:r>
      <w:r w:rsidR="00F77BE1" w:rsidRPr="001E6DDE">
        <w:rPr>
          <w:b/>
          <w:color w:val="548DD4" w:themeColor="text2" w:themeTint="99"/>
        </w:rPr>
        <w:t>intolerance to kiwifruit</w:t>
      </w:r>
      <w:bookmarkEnd w:id="27"/>
      <w:bookmarkEnd w:id="28"/>
      <w:bookmarkEnd w:id="29"/>
    </w:p>
    <w:p w14:paraId="62ED7DA0" w14:textId="77777777" w:rsidR="000F59B1" w:rsidRDefault="000F59B1" w:rsidP="000F59B1">
      <w:pPr>
        <w:autoSpaceDE w:val="0"/>
        <w:autoSpaceDN w:val="0"/>
        <w:adjustRightInd w:val="0"/>
        <w:rPr>
          <w:rFonts w:cs="Arial"/>
          <w:iCs/>
        </w:rPr>
      </w:pPr>
      <w:r w:rsidRPr="000F59B1">
        <w:rPr>
          <w:rFonts w:cs="Arial"/>
          <w:iCs/>
        </w:rPr>
        <w:t xml:space="preserve">This study focuses on the effects of </w:t>
      </w:r>
      <w:r w:rsidR="00D24AC2">
        <w:rPr>
          <w:rFonts w:cs="Arial"/>
          <w:iCs/>
        </w:rPr>
        <w:t xml:space="preserve">a </w:t>
      </w:r>
      <w:r w:rsidRPr="000F59B1">
        <w:rPr>
          <w:rFonts w:cs="Arial"/>
          <w:iCs/>
        </w:rPr>
        <w:t>natural commonly consumed food</w:t>
      </w:r>
      <w:r w:rsidR="00D24AC2">
        <w:rPr>
          <w:rFonts w:cs="Arial"/>
          <w:iCs/>
        </w:rPr>
        <w:t xml:space="preserve"> on various biomarkers of health </w:t>
      </w:r>
      <w:r w:rsidRPr="000F59B1">
        <w:rPr>
          <w:rFonts w:cs="Arial"/>
          <w:iCs/>
        </w:rPr>
        <w:t xml:space="preserve">and does not use any </w:t>
      </w:r>
      <w:r w:rsidR="002E3CF2">
        <w:rPr>
          <w:rFonts w:cs="Arial"/>
          <w:iCs/>
        </w:rPr>
        <w:t>pharmaceutical products</w:t>
      </w:r>
      <w:r w:rsidRPr="000F59B1">
        <w:rPr>
          <w:rFonts w:cs="Arial"/>
          <w:iCs/>
        </w:rPr>
        <w:t>, so the</w:t>
      </w:r>
      <w:r w:rsidR="00B97386">
        <w:rPr>
          <w:rFonts w:cs="Arial"/>
          <w:iCs/>
        </w:rPr>
        <w:t>re</w:t>
      </w:r>
      <w:r>
        <w:rPr>
          <w:rFonts w:cs="Arial"/>
          <w:iCs/>
        </w:rPr>
        <w:t xml:space="preserve"> is little associated risk.</w:t>
      </w:r>
      <w:r w:rsidR="007D5596">
        <w:rPr>
          <w:rFonts w:cs="Arial"/>
          <w:iCs/>
        </w:rPr>
        <w:t xml:space="preserve"> </w:t>
      </w:r>
      <w:r w:rsidR="00D24AC2">
        <w:rPr>
          <w:rFonts w:cs="Arial"/>
          <w:iCs/>
        </w:rPr>
        <w:t xml:space="preserve">The kiwifruit will be handled </w:t>
      </w:r>
      <w:r w:rsidR="007D5596">
        <w:rPr>
          <w:rFonts w:cs="Arial"/>
          <w:iCs/>
        </w:rPr>
        <w:t xml:space="preserve">in a dedicated food preparation facility and all appropriate food safety regulations observed. </w:t>
      </w:r>
      <w:r w:rsidRPr="000F59B1">
        <w:rPr>
          <w:rFonts w:cs="Arial"/>
          <w:iCs/>
        </w:rPr>
        <w:t xml:space="preserve"> </w:t>
      </w:r>
      <w:r>
        <w:rPr>
          <w:rFonts w:cs="Arial"/>
          <w:iCs/>
        </w:rPr>
        <w:t xml:space="preserve">As the subjects at selection were excluded if they had any history of </w:t>
      </w:r>
      <w:r w:rsidR="00980DF7">
        <w:rPr>
          <w:rFonts w:cs="Arial"/>
          <w:iCs/>
        </w:rPr>
        <w:t xml:space="preserve">intolerance to </w:t>
      </w:r>
      <w:r w:rsidRPr="000F59B1">
        <w:rPr>
          <w:rFonts w:cs="Arial"/>
          <w:iCs/>
        </w:rPr>
        <w:t>kiwifruit</w:t>
      </w:r>
      <w:r>
        <w:rPr>
          <w:rFonts w:cs="Arial"/>
          <w:iCs/>
        </w:rPr>
        <w:t>,</w:t>
      </w:r>
      <w:r w:rsidRPr="000F59B1">
        <w:rPr>
          <w:rFonts w:cs="Arial"/>
          <w:iCs/>
        </w:rPr>
        <w:t xml:space="preserve"> it is unlikely that there </w:t>
      </w:r>
      <w:r w:rsidR="002E3CF2">
        <w:rPr>
          <w:rFonts w:cs="Arial"/>
          <w:iCs/>
        </w:rPr>
        <w:t>will</w:t>
      </w:r>
      <w:r w:rsidRPr="000F59B1">
        <w:rPr>
          <w:rFonts w:cs="Arial"/>
          <w:iCs/>
        </w:rPr>
        <w:t xml:space="preserve"> be any adverse reaction to the test foods in the </w:t>
      </w:r>
      <w:r>
        <w:rPr>
          <w:rFonts w:cs="Arial"/>
          <w:iCs/>
        </w:rPr>
        <w:t xml:space="preserve">selected </w:t>
      </w:r>
      <w:r w:rsidRPr="000F59B1">
        <w:rPr>
          <w:rFonts w:cs="Arial"/>
          <w:iCs/>
        </w:rPr>
        <w:t xml:space="preserve">subjects. </w:t>
      </w:r>
    </w:p>
    <w:p w14:paraId="4BF9485A" w14:textId="2C8FC748" w:rsidR="006F6395" w:rsidRPr="00CE46EC" w:rsidRDefault="006F6395" w:rsidP="006F6395">
      <w:pPr>
        <w:pStyle w:val="Heading3"/>
        <w:rPr>
          <w:b/>
          <w:color w:val="548DD4" w:themeColor="text2" w:themeTint="99"/>
        </w:rPr>
      </w:pPr>
      <w:r w:rsidRPr="00CE46EC">
        <w:rPr>
          <w:b/>
          <w:color w:val="548DD4" w:themeColor="text2" w:themeTint="99"/>
        </w:rPr>
        <w:t>3.2. Blood testing</w:t>
      </w:r>
      <w:r w:rsidR="00D157AC">
        <w:rPr>
          <w:b/>
          <w:color w:val="548DD4" w:themeColor="text2" w:themeTint="99"/>
        </w:rPr>
        <w:t xml:space="preserve"> and urine collection</w:t>
      </w:r>
    </w:p>
    <w:p w14:paraId="35598DBF" w14:textId="3C2FC770" w:rsidR="006F6395" w:rsidRDefault="00740E05" w:rsidP="000F59B1">
      <w:pPr>
        <w:autoSpaceDE w:val="0"/>
        <w:autoSpaceDN w:val="0"/>
        <w:adjustRightInd w:val="0"/>
        <w:rPr>
          <w:rFonts w:cs="Arial"/>
          <w:iCs/>
        </w:rPr>
      </w:pPr>
      <w:r>
        <w:rPr>
          <w:rFonts w:cs="Arial"/>
          <w:iCs/>
        </w:rPr>
        <w:t xml:space="preserve">The </w:t>
      </w:r>
      <w:r w:rsidR="00980DF7">
        <w:rPr>
          <w:rFonts w:cs="Arial"/>
          <w:iCs/>
        </w:rPr>
        <w:t>venous blood samp</w:t>
      </w:r>
      <w:r w:rsidR="00CE46EC">
        <w:rPr>
          <w:rFonts w:cs="Arial"/>
          <w:iCs/>
        </w:rPr>
        <w:t>l</w:t>
      </w:r>
      <w:r w:rsidR="00980DF7">
        <w:rPr>
          <w:rFonts w:cs="Arial"/>
          <w:iCs/>
        </w:rPr>
        <w:t>ing</w:t>
      </w:r>
      <w:r>
        <w:rPr>
          <w:rFonts w:cs="Arial"/>
          <w:iCs/>
        </w:rPr>
        <w:t xml:space="preserve"> will be carried out </w:t>
      </w:r>
      <w:r w:rsidR="00410B78">
        <w:rPr>
          <w:rFonts w:cs="Arial"/>
          <w:iCs/>
        </w:rPr>
        <w:t xml:space="preserve">in the Plant &amp; Food Research clinical suite </w:t>
      </w:r>
      <w:r>
        <w:rPr>
          <w:rFonts w:cs="Arial"/>
          <w:iCs/>
        </w:rPr>
        <w:t>with great care</w:t>
      </w:r>
      <w:r w:rsidR="00410B78">
        <w:rPr>
          <w:rFonts w:cs="Arial"/>
          <w:iCs/>
        </w:rPr>
        <w:t>,</w:t>
      </w:r>
      <w:r w:rsidR="00980DF7">
        <w:rPr>
          <w:rFonts w:cs="Arial"/>
          <w:iCs/>
        </w:rPr>
        <w:t xml:space="preserve"> </w:t>
      </w:r>
      <w:r w:rsidR="00DA6024">
        <w:rPr>
          <w:rFonts w:cs="Arial"/>
          <w:iCs/>
        </w:rPr>
        <w:t>under sterile conditions</w:t>
      </w:r>
      <w:r w:rsidR="00410B78">
        <w:rPr>
          <w:rFonts w:cs="Arial"/>
          <w:iCs/>
        </w:rPr>
        <w:t>,</w:t>
      </w:r>
      <w:r w:rsidR="00DA6024">
        <w:rPr>
          <w:rFonts w:cs="Arial"/>
          <w:iCs/>
        </w:rPr>
        <w:t xml:space="preserve"> </w:t>
      </w:r>
      <w:r w:rsidR="00980DF7">
        <w:rPr>
          <w:rFonts w:cs="Arial"/>
          <w:iCs/>
        </w:rPr>
        <w:t xml:space="preserve">by </w:t>
      </w:r>
      <w:r w:rsidR="00CE46EC">
        <w:rPr>
          <w:rFonts w:cs="Arial"/>
          <w:iCs/>
        </w:rPr>
        <w:t>an experienced person trained in phlebotomy. Antiseptic procedures and practices to prevent cross contamination will be scrupulously adhered to.</w:t>
      </w:r>
      <w:r w:rsidR="00D157AC">
        <w:rPr>
          <w:rFonts w:cs="Arial"/>
          <w:iCs/>
        </w:rPr>
        <w:t xml:space="preserve"> The same levels of hygiene will be observed in handling urine samples.</w:t>
      </w:r>
    </w:p>
    <w:p w14:paraId="479FA530" w14:textId="77777777" w:rsidR="007346F5" w:rsidRPr="00CE46EC" w:rsidRDefault="00B4010D" w:rsidP="007346F5">
      <w:pPr>
        <w:pStyle w:val="Heading3"/>
        <w:rPr>
          <w:b/>
          <w:i/>
          <w:color w:val="548DD4" w:themeColor="text2" w:themeTint="99"/>
        </w:rPr>
      </w:pPr>
      <w:bookmarkStart w:id="30" w:name="_Toc276461711"/>
      <w:bookmarkStart w:id="31" w:name="_Toc278547742"/>
      <w:bookmarkStart w:id="32" w:name="_Toc278552619"/>
      <w:bookmarkStart w:id="33" w:name="_Toc278972664"/>
      <w:bookmarkStart w:id="34" w:name="_Toc278972815"/>
      <w:bookmarkStart w:id="35" w:name="_Toc278972888"/>
      <w:bookmarkStart w:id="36" w:name="_Toc278972938"/>
      <w:bookmarkStart w:id="37" w:name="_Toc280876443"/>
      <w:bookmarkStart w:id="38" w:name="_Toc280876630"/>
      <w:bookmarkStart w:id="39" w:name="_Toc282698755"/>
      <w:bookmarkStart w:id="40" w:name="_Toc283286630"/>
      <w:bookmarkStart w:id="41" w:name="_Toc283286759"/>
      <w:bookmarkStart w:id="42" w:name="_Toc283288733"/>
      <w:bookmarkStart w:id="43" w:name="_Toc329778566"/>
      <w:bookmarkStart w:id="44" w:name="_Toc254202895"/>
      <w:bookmarkStart w:id="45" w:name="_Toc390422328"/>
      <w:r w:rsidRPr="00CE46EC">
        <w:rPr>
          <w:b/>
          <w:color w:val="548DD4" w:themeColor="text2" w:themeTint="99"/>
        </w:rPr>
        <w:t>4</w:t>
      </w:r>
      <w:r w:rsidR="007346F5" w:rsidRPr="00CE46EC">
        <w:rPr>
          <w:b/>
          <w:color w:val="548DD4" w:themeColor="text2" w:themeTint="99"/>
        </w:rPr>
        <w:t>.1. Participation and confidentiality</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291033E" w14:textId="060AA5F7" w:rsidR="007346F5" w:rsidRDefault="007346F5" w:rsidP="007346F5">
      <w:pPr>
        <w:jc w:val="both"/>
      </w:pPr>
      <w:r>
        <w:t>Participation in the study is voluntary.  The participants may withdraw from the study at any time without having to explain why</w:t>
      </w:r>
      <w:r w:rsidR="002E3CF2">
        <w:t xml:space="preserve"> and this </w:t>
      </w:r>
      <w:r>
        <w:t xml:space="preserve">is stated in the information sheet.  No material that could personally identify the participant will be used in any reports on this study.  All information collected in all parts of the study is confidential and will not be available to anyone other than the </w:t>
      </w:r>
      <w:r w:rsidR="00E45DCB">
        <w:t>principal investigator</w:t>
      </w:r>
      <w:r w:rsidR="00B97386">
        <w:t xml:space="preserve"> and the co-investigator.</w:t>
      </w:r>
      <w:r>
        <w:t xml:space="preserve">  The samples and data will be identified by study ID number only and will be stored in a lockab</w:t>
      </w:r>
      <w:r w:rsidR="00BB5250">
        <w:t>le filing cabinet on a security-</w:t>
      </w:r>
      <w:r>
        <w:t xml:space="preserve">carded floor.  Approval from the </w:t>
      </w:r>
      <w:r w:rsidR="00203189">
        <w:t>necessary</w:t>
      </w:r>
      <w:r>
        <w:t xml:space="preserve"> Ethics Committee</w:t>
      </w:r>
      <w:r w:rsidR="00203189">
        <w:t>s</w:t>
      </w:r>
      <w:r>
        <w:t xml:space="preserve"> will be sought for this study.</w:t>
      </w:r>
      <w:r w:rsidR="00203189">
        <w:t xml:space="preserve">  </w:t>
      </w:r>
      <w:r w:rsidR="002853B9">
        <w:t xml:space="preserve">The </w:t>
      </w:r>
      <w:r w:rsidR="003D4BAA">
        <w:t>trial will be registered on the Australia</w:t>
      </w:r>
      <w:r w:rsidR="004B6E70">
        <w:t>n New Zealand Clinical Trials R</w:t>
      </w:r>
      <w:r w:rsidR="003D4BAA">
        <w:t>egistry (</w:t>
      </w:r>
      <w:hyperlink r:id="rId10" w:history="1">
        <w:r w:rsidR="003D4BAA" w:rsidRPr="00CE12BC">
          <w:rPr>
            <w:rStyle w:val="Hyperlink"/>
          </w:rPr>
          <w:t>www.anzctr.org</w:t>
        </w:r>
      </w:hyperlink>
      <w:r w:rsidR="003D4BAA">
        <w:t xml:space="preserve"> ). </w:t>
      </w:r>
    </w:p>
    <w:p w14:paraId="20365571" w14:textId="77777777" w:rsidR="00BB5250" w:rsidRDefault="00BB5250" w:rsidP="007346F5">
      <w:pPr>
        <w:jc w:val="both"/>
      </w:pPr>
      <w:r>
        <w:t xml:space="preserve">All participants will be required to understand and sign an informed consent form </w:t>
      </w:r>
      <w:r w:rsidRPr="00EF6C1C">
        <w:t xml:space="preserve">(Appendix </w:t>
      </w:r>
      <w:r w:rsidR="00EF6C1C" w:rsidRPr="00EF6C1C">
        <w:t>A</w:t>
      </w:r>
      <w:r w:rsidRPr="00EF6C1C">
        <w:t>)</w:t>
      </w:r>
      <w:r w:rsidR="00EF6C1C">
        <w:t>.</w:t>
      </w:r>
    </w:p>
    <w:p w14:paraId="5F788373" w14:textId="77777777" w:rsidR="007346F5" w:rsidRPr="00630EA3" w:rsidRDefault="00B4010D" w:rsidP="007346F5">
      <w:pPr>
        <w:pStyle w:val="Heading3"/>
        <w:rPr>
          <w:i/>
        </w:rPr>
      </w:pPr>
      <w:bookmarkStart w:id="46" w:name="_Toc276461712"/>
      <w:bookmarkStart w:id="47" w:name="_Toc278547743"/>
      <w:bookmarkStart w:id="48" w:name="_Toc278552620"/>
      <w:bookmarkStart w:id="49" w:name="_Toc278972665"/>
      <w:bookmarkStart w:id="50" w:name="_Toc278972816"/>
      <w:bookmarkStart w:id="51" w:name="_Toc278972889"/>
      <w:bookmarkStart w:id="52" w:name="_Toc278972939"/>
      <w:bookmarkStart w:id="53" w:name="_Toc280876444"/>
      <w:bookmarkStart w:id="54" w:name="_Toc280876631"/>
      <w:bookmarkStart w:id="55" w:name="_Toc282698756"/>
      <w:bookmarkStart w:id="56" w:name="_Toc283286631"/>
      <w:bookmarkStart w:id="57" w:name="_Toc283286760"/>
      <w:bookmarkStart w:id="58" w:name="_Toc283288734"/>
      <w:bookmarkStart w:id="59" w:name="_Toc329778567"/>
      <w:bookmarkStart w:id="60" w:name="_Toc254202896"/>
      <w:bookmarkStart w:id="61" w:name="_Toc390422329"/>
      <w:r>
        <w:t>4</w:t>
      </w:r>
      <w:r w:rsidR="007346F5">
        <w:t xml:space="preserve">.2. </w:t>
      </w:r>
      <w:r w:rsidR="007346F5" w:rsidRPr="00630EA3">
        <w:t>Payment of participants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D57C3D8" w14:textId="77777777" w:rsidR="005131C4" w:rsidRDefault="005131C4" w:rsidP="007346F5">
      <w:pPr>
        <w:pStyle w:val="ListParagraph"/>
        <w:ind w:left="0"/>
      </w:pPr>
    </w:p>
    <w:p w14:paraId="1B0112FB" w14:textId="77777777" w:rsidR="008B1063" w:rsidRDefault="007346F5" w:rsidP="007346F5">
      <w:pPr>
        <w:pStyle w:val="ListParagraph"/>
        <w:ind w:left="0"/>
      </w:pPr>
      <w:r>
        <w:t>The participants will receive</w:t>
      </w:r>
      <w:r w:rsidR="00B440DE">
        <w:t xml:space="preserve"> </w:t>
      </w:r>
      <w:r w:rsidR="005131C4">
        <w:t xml:space="preserve">a small </w:t>
      </w:r>
      <w:r w:rsidR="00B440DE">
        <w:t>remuneration</w:t>
      </w:r>
      <w:r w:rsidR="007D5596">
        <w:t xml:space="preserve"> for taking part in the study in the form of</w:t>
      </w:r>
      <w:r w:rsidR="00CE46EC">
        <w:t xml:space="preserve"> a $2</w:t>
      </w:r>
      <w:r w:rsidR="005131C4">
        <w:t xml:space="preserve">0 </w:t>
      </w:r>
      <w:r w:rsidR="00B440DE">
        <w:t>supermarket voucher</w:t>
      </w:r>
      <w:r w:rsidR="000F59B1">
        <w:t xml:space="preserve"> at </w:t>
      </w:r>
      <w:r w:rsidR="002E3CF2">
        <w:t xml:space="preserve">the initial </w:t>
      </w:r>
      <w:r w:rsidR="00CE46EC">
        <w:t>screening and a $2</w:t>
      </w:r>
      <w:r w:rsidR="000F59B1">
        <w:t>0 voucher for each testing session.</w:t>
      </w:r>
    </w:p>
    <w:p w14:paraId="1341F50A" w14:textId="77777777" w:rsidR="00CE46EC" w:rsidRDefault="00CE46EC" w:rsidP="007346F5">
      <w:pPr>
        <w:pStyle w:val="ListParagraph"/>
        <w:ind w:left="0"/>
      </w:pPr>
    </w:p>
    <w:p w14:paraId="6462298B" w14:textId="77777777" w:rsidR="00B4010D" w:rsidRDefault="007346F5" w:rsidP="007346F5">
      <w:pPr>
        <w:pStyle w:val="ListParagraph"/>
        <w:ind w:left="0"/>
      </w:pPr>
      <w:r>
        <w:t xml:space="preserve">In the unlikely event of a physical </w:t>
      </w:r>
      <w:r w:rsidR="00CE46EC">
        <w:t>harm</w:t>
      </w:r>
      <w:r>
        <w:t xml:space="preserve"> as a result</w:t>
      </w:r>
      <w:r w:rsidR="00B440DE">
        <w:t xml:space="preserve"> of receiving the intervention treatments compensation is available from Plant </w:t>
      </w:r>
      <w:r w:rsidR="005131C4">
        <w:t>&amp;</w:t>
      </w:r>
      <w:r w:rsidR="00B440DE">
        <w:t xml:space="preserve"> Food Research in line with industry guidelines.  Source of compensation is contingent on type of </w:t>
      </w:r>
      <w:r w:rsidR="00CE46EC">
        <w:t>harm</w:t>
      </w:r>
      <w:r w:rsidR="00B440DE">
        <w:t xml:space="preserve"> and cause.</w:t>
      </w:r>
    </w:p>
    <w:p w14:paraId="24E09A15" w14:textId="77777777" w:rsidR="00F77BE1" w:rsidRPr="00B4010D" w:rsidRDefault="00B4010D" w:rsidP="00F77BE1">
      <w:pPr>
        <w:pStyle w:val="Heading3"/>
        <w:rPr>
          <w:sz w:val="32"/>
          <w:szCs w:val="32"/>
        </w:rPr>
      </w:pPr>
      <w:r w:rsidRPr="00B4010D">
        <w:rPr>
          <w:sz w:val="32"/>
          <w:szCs w:val="32"/>
        </w:rPr>
        <w:t xml:space="preserve">5 </w:t>
      </w:r>
      <w:r w:rsidR="00F77BE1" w:rsidRPr="00B4010D">
        <w:rPr>
          <w:sz w:val="32"/>
          <w:szCs w:val="32"/>
        </w:rPr>
        <w:t>Conclusion</w:t>
      </w:r>
    </w:p>
    <w:p w14:paraId="5783D046" w14:textId="77777777" w:rsidR="00B4010D" w:rsidRDefault="00B4010D" w:rsidP="00F77BE1">
      <w:pPr>
        <w:jc w:val="both"/>
        <w:rPr>
          <w:rFonts w:cs="Arial"/>
        </w:rPr>
      </w:pPr>
    </w:p>
    <w:p w14:paraId="76D9F38E" w14:textId="65E99BBA" w:rsidR="00A237D2" w:rsidRPr="00CE46EC" w:rsidRDefault="00F77BE1" w:rsidP="00CE46EC">
      <w:pPr>
        <w:jc w:val="both"/>
        <w:rPr>
          <w:rFonts w:cs="Arial"/>
        </w:rPr>
      </w:pPr>
      <w:r>
        <w:rPr>
          <w:rFonts w:cs="Arial"/>
        </w:rPr>
        <w:t xml:space="preserve">The proposed study will </w:t>
      </w:r>
      <w:r w:rsidR="007D5596">
        <w:rPr>
          <w:rFonts w:cs="Arial"/>
        </w:rPr>
        <w:t xml:space="preserve">determine whether the </w:t>
      </w:r>
      <w:r w:rsidR="00CE46EC">
        <w:rPr>
          <w:rFonts w:cs="Arial"/>
        </w:rPr>
        <w:t>prolonged inclusion of kiwifruit will lead to changes in biomarkers of</w:t>
      </w:r>
      <w:r w:rsidR="002853B9">
        <w:rPr>
          <w:rFonts w:cs="Arial"/>
        </w:rPr>
        <w:t xml:space="preserve"> </w:t>
      </w:r>
      <w:r w:rsidR="00354221">
        <w:rPr>
          <w:rFonts w:cs="Arial"/>
        </w:rPr>
        <w:t>diabetes a</w:t>
      </w:r>
      <w:r w:rsidR="002853B9">
        <w:rPr>
          <w:rFonts w:cs="Arial"/>
        </w:rPr>
        <w:t>n</w:t>
      </w:r>
      <w:r w:rsidR="00354221">
        <w:rPr>
          <w:rFonts w:cs="Arial"/>
        </w:rPr>
        <w:t>d cardiovascular disease</w:t>
      </w:r>
      <w:r w:rsidR="00CE46EC">
        <w:rPr>
          <w:rFonts w:cs="Arial"/>
        </w:rPr>
        <w:t>, inflammation and oxidative stress, and to compensatory c</w:t>
      </w:r>
      <w:r w:rsidR="00DA6024">
        <w:rPr>
          <w:rFonts w:cs="Arial"/>
        </w:rPr>
        <w:t xml:space="preserve">hanges in </w:t>
      </w:r>
      <w:r w:rsidR="00CE46EC">
        <w:rPr>
          <w:rFonts w:cs="Arial"/>
        </w:rPr>
        <w:t>intake of other foods in the diet.</w:t>
      </w:r>
    </w:p>
    <w:p w14:paraId="22617E88" w14:textId="77777777" w:rsidR="00B4010D" w:rsidRDefault="00B4010D" w:rsidP="00410CE6">
      <w:pPr>
        <w:pStyle w:val="EndNoteBibliography"/>
        <w:spacing w:after="0"/>
        <w:rPr>
          <w:rFonts w:ascii="Calibri" w:hAnsi="Calibri"/>
          <w:b/>
          <w:sz w:val="28"/>
          <w:szCs w:val="28"/>
        </w:rPr>
      </w:pPr>
    </w:p>
    <w:p w14:paraId="113FE945" w14:textId="0E18C374" w:rsidR="002129EA" w:rsidRPr="00F85E50" w:rsidRDefault="003D7B0B" w:rsidP="001E6DDE">
      <w:pPr>
        <w:rPr>
          <w:rFonts w:ascii="Calibri" w:hAnsi="Calibri"/>
          <w:b/>
          <w:sz w:val="28"/>
          <w:szCs w:val="28"/>
        </w:rPr>
      </w:pPr>
      <w:r>
        <w:rPr>
          <w:rFonts w:ascii="Calibri" w:hAnsi="Calibri"/>
          <w:b/>
          <w:sz w:val="28"/>
          <w:szCs w:val="28"/>
        </w:rPr>
        <w:fldChar w:fldCharType="begin"/>
      </w:r>
      <w:r w:rsidR="00BC50C8">
        <w:rPr>
          <w:rFonts w:ascii="Calibri" w:hAnsi="Calibri"/>
          <w:b/>
          <w:sz w:val="28"/>
          <w:szCs w:val="28"/>
        </w:rPr>
        <w:instrText xml:space="preserve"> ADDIN EN.REFLIST </w:instrText>
      </w:r>
      <w:r>
        <w:rPr>
          <w:rFonts w:ascii="Calibri" w:hAnsi="Calibri"/>
          <w:b/>
          <w:sz w:val="28"/>
          <w:szCs w:val="28"/>
        </w:rPr>
        <w:fldChar w:fldCharType="end"/>
      </w:r>
    </w:p>
    <w:sectPr w:rsidR="002129EA" w:rsidRPr="00F85E50" w:rsidSect="00E768A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63A18" w14:textId="77777777" w:rsidR="003A5141" w:rsidRDefault="003A5141">
      <w:pPr>
        <w:spacing w:after="0"/>
      </w:pPr>
      <w:r>
        <w:separator/>
      </w:r>
    </w:p>
  </w:endnote>
  <w:endnote w:type="continuationSeparator" w:id="0">
    <w:p w14:paraId="78AC3B29" w14:textId="77777777" w:rsidR="003A5141" w:rsidRDefault="003A51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F8151" w14:textId="1BA18D88" w:rsidR="003A5141" w:rsidRPr="00051E52" w:rsidRDefault="003A5141" w:rsidP="00BC50C8">
    <w:pPr>
      <w:pStyle w:val="Footer"/>
      <w:tabs>
        <w:tab w:val="center" w:pos="4513"/>
        <w:tab w:val="left" w:pos="7776"/>
      </w:tabs>
      <w:rPr>
        <w:i/>
        <w:sz w:val="18"/>
        <w:szCs w:val="18"/>
      </w:rPr>
    </w:pPr>
    <w:r>
      <w:rPr>
        <w:i/>
        <w:sz w:val="18"/>
        <w:szCs w:val="18"/>
      </w:rPr>
      <w:tab/>
      <w:t>Metabolic effects of kiwifruit - Study protocol</w:t>
    </w:r>
    <w:r w:rsidR="002853B9">
      <w:rPr>
        <w:i/>
        <w:sz w:val="18"/>
        <w:szCs w:val="18"/>
      </w:rPr>
      <w:t xml:space="preserve"> 25 May</w:t>
    </w:r>
    <w:r>
      <w:rPr>
        <w: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F96DE" w14:textId="77777777" w:rsidR="003A5141" w:rsidRDefault="003A5141">
      <w:pPr>
        <w:spacing w:after="0"/>
      </w:pPr>
      <w:r>
        <w:separator/>
      </w:r>
    </w:p>
  </w:footnote>
  <w:footnote w:type="continuationSeparator" w:id="0">
    <w:p w14:paraId="0EA8F290" w14:textId="77777777" w:rsidR="003A5141" w:rsidRDefault="003A51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FB4"/>
    <w:multiLevelType w:val="hybridMultilevel"/>
    <w:tmpl w:val="D6DE9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F47622"/>
    <w:multiLevelType w:val="hybridMultilevel"/>
    <w:tmpl w:val="E3283288"/>
    <w:lvl w:ilvl="0" w:tplc="A3127CCA">
      <w:numFmt w:val="bullet"/>
      <w:lvlText w:val="–"/>
      <w:lvlJc w:val="left"/>
      <w:pPr>
        <w:ind w:left="405" w:hanging="360"/>
      </w:pPr>
      <w:rPr>
        <w:rFonts w:ascii="Cambria" w:eastAsiaTheme="minorEastAsia" w:hAnsi="Cambria" w:cstheme="minorBid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2" w15:restartNumberingAfterBreak="0">
    <w:nsid w:val="04E20842"/>
    <w:multiLevelType w:val="hybridMultilevel"/>
    <w:tmpl w:val="E59AC036"/>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05D15A33"/>
    <w:multiLevelType w:val="hybridMultilevel"/>
    <w:tmpl w:val="4686004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642383F"/>
    <w:multiLevelType w:val="hybridMultilevel"/>
    <w:tmpl w:val="0354E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3A52FD"/>
    <w:multiLevelType w:val="hybridMultilevel"/>
    <w:tmpl w:val="05248AE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255475"/>
    <w:multiLevelType w:val="hybridMultilevel"/>
    <w:tmpl w:val="A0AEB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7D4D02"/>
    <w:multiLevelType w:val="hybridMultilevel"/>
    <w:tmpl w:val="8D4651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822B0D"/>
    <w:multiLevelType w:val="hybridMultilevel"/>
    <w:tmpl w:val="D5E08C9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AD805F0"/>
    <w:multiLevelType w:val="hybridMultilevel"/>
    <w:tmpl w:val="5DACFE9E"/>
    <w:lvl w:ilvl="0" w:tplc="14090003">
      <w:start w:val="1"/>
      <w:numFmt w:val="bullet"/>
      <w:lvlText w:val="o"/>
      <w:lvlJc w:val="left"/>
      <w:pPr>
        <w:tabs>
          <w:tab w:val="num" w:pos="1146"/>
        </w:tabs>
        <w:ind w:left="1146" w:hanging="72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D6E38"/>
    <w:multiLevelType w:val="hybridMultilevel"/>
    <w:tmpl w:val="2F567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D48A2"/>
    <w:multiLevelType w:val="hybridMultilevel"/>
    <w:tmpl w:val="72BE5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EB52CE"/>
    <w:multiLevelType w:val="hybridMultilevel"/>
    <w:tmpl w:val="D5C6C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4879"/>
    <w:multiLevelType w:val="hybridMultilevel"/>
    <w:tmpl w:val="8BDAAB6E"/>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14" w15:restartNumberingAfterBreak="0">
    <w:nsid w:val="20145517"/>
    <w:multiLevelType w:val="hybridMultilevel"/>
    <w:tmpl w:val="4F1C5A28"/>
    <w:lvl w:ilvl="0" w:tplc="14090003">
      <w:start w:val="1"/>
      <w:numFmt w:val="bullet"/>
      <w:lvlText w:val="o"/>
      <w:lvlJc w:val="left"/>
      <w:pPr>
        <w:ind w:left="1146" w:hanging="360"/>
      </w:pPr>
      <w:rPr>
        <w:rFonts w:ascii="Courier New" w:hAnsi="Courier New" w:cs="Courier New"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21AC026A"/>
    <w:multiLevelType w:val="hybridMultilevel"/>
    <w:tmpl w:val="BB18F8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E5FB9"/>
    <w:multiLevelType w:val="multilevel"/>
    <w:tmpl w:val="F5DA6D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2F087D06"/>
    <w:multiLevelType w:val="hybridMultilevel"/>
    <w:tmpl w:val="027A4544"/>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8" w15:restartNumberingAfterBreak="0">
    <w:nsid w:val="30BC5404"/>
    <w:multiLevelType w:val="hybridMultilevel"/>
    <w:tmpl w:val="D48A71E0"/>
    <w:lvl w:ilvl="0" w:tplc="14090015">
      <w:start w:val="1"/>
      <w:numFmt w:val="upp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3147323D"/>
    <w:multiLevelType w:val="hybridMultilevel"/>
    <w:tmpl w:val="286653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4C107A6"/>
    <w:multiLevelType w:val="hybridMultilevel"/>
    <w:tmpl w:val="D5E08C9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6231DDA"/>
    <w:multiLevelType w:val="hybridMultilevel"/>
    <w:tmpl w:val="BADE68C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1275D2"/>
    <w:multiLevelType w:val="hybridMultilevel"/>
    <w:tmpl w:val="B5DC6C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664502"/>
    <w:multiLevelType w:val="hybridMultilevel"/>
    <w:tmpl w:val="6700C0B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41DD0AA2"/>
    <w:multiLevelType w:val="hybridMultilevel"/>
    <w:tmpl w:val="3BE2AE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55B01C1"/>
    <w:multiLevelType w:val="hybridMultilevel"/>
    <w:tmpl w:val="FA78602E"/>
    <w:lvl w:ilvl="0" w:tplc="14090003">
      <w:start w:val="1"/>
      <w:numFmt w:val="bullet"/>
      <w:lvlText w:val="o"/>
      <w:lvlJc w:val="left"/>
      <w:pPr>
        <w:ind w:left="1794" w:hanging="360"/>
      </w:pPr>
      <w:rPr>
        <w:rFonts w:ascii="Courier New" w:hAnsi="Courier New" w:cs="Courier New" w:hint="default"/>
      </w:rPr>
    </w:lvl>
    <w:lvl w:ilvl="1" w:tplc="14090003" w:tentative="1">
      <w:start w:val="1"/>
      <w:numFmt w:val="bullet"/>
      <w:lvlText w:val="o"/>
      <w:lvlJc w:val="left"/>
      <w:pPr>
        <w:ind w:left="2514" w:hanging="360"/>
      </w:pPr>
      <w:rPr>
        <w:rFonts w:ascii="Courier New" w:hAnsi="Courier New" w:cs="Courier New" w:hint="default"/>
      </w:rPr>
    </w:lvl>
    <w:lvl w:ilvl="2" w:tplc="14090005" w:tentative="1">
      <w:start w:val="1"/>
      <w:numFmt w:val="bullet"/>
      <w:lvlText w:val=""/>
      <w:lvlJc w:val="left"/>
      <w:pPr>
        <w:ind w:left="3234" w:hanging="360"/>
      </w:pPr>
      <w:rPr>
        <w:rFonts w:ascii="Wingdings" w:hAnsi="Wingdings" w:hint="default"/>
      </w:rPr>
    </w:lvl>
    <w:lvl w:ilvl="3" w:tplc="14090001" w:tentative="1">
      <w:start w:val="1"/>
      <w:numFmt w:val="bullet"/>
      <w:lvlText w:val=""/>
      <w:lvlJc w:val="left"/>
      <w:pPr>
        <w:ind w:left="3954" w:hanging="360"/>
      </w:pPr>
      <w:rPr>
        <w:rFonts w:ascii="Symbol" w:hAnsi="Symbol" w:hint="default"/>
      </w:rPr>
    </w:lvl>
    <w:lvl w:ilvl="4" w:tplc="14090003" w:tentative="1">
      <w:start w:val="1"/>
      <w:numFmt w:val="bullet"/>
      <w:lvlText w:val="o"/>
      <w:lvlJc w:val="left"/>
      <w:pPr>
        <w:ind w:left="4674" w:hanging="360"/>
      </w:pPr>
      <w:rPr>
        <w:rFonts w:ascii="Courier New" w:hAnsi="Courier New" w:cs="Courier New" w:hint="default"/>
      </w:rPr>
    </w:lvl>
    <w:lvl w:ilvl="5" w:tplc="14090005" w:tentative="1">
      <w:start w:val="1"/>
      <w:numFmt w:val="bullet"/>
      <w:lvlText w:val=""/>
      <w:lvlJc w:val="left"/>
      <w:pPr>
        <w:ind w:left="5394" w:hanging="360"/>
      </w:pPr>
      <w:rPr>
        <w:rFonts w:ascii="Wingdings" w:hAnsi="Wingdings" w:hint="default"/>
      </w:rPr>
    </w:lvl>
    <w:lvl w:ilvl="6" w:tplc="14090001" w:tentative="1">
      <w:start w:val="1"/>
      <w:numFmt w:val="bullet"/>
      <w:lvlText w:val=""/>
      <w:lvlJc w:val="left"/>
      <w:pPr>
        <w:ind w:left="6114" w:hanging="360"/>
      </w:pPr>
      <w:rPr>
        <w:rFonts w:ascii="Symbol" w:hAnsi="Symbol" w:hint="default"/>
      </w:rPr>
    </w:lvl>
    <w:lvl w:ilvl="7" w:tplc="14090003" w:tentative="1">
      <w:start w:val="1"/>
      <w:numFmt w:val="bullet"/>
      <w:lvlText w:val="o"/>
      <w:lvlJc w:val="left"/>
      <w:pPr>
        <w:ind w:left="6834" w:hanging="360"/>
      </w:pPr>
      <w:rPr>
        <w:rFonts w:ascii="Courier New" w:hAnsi="Courier New" w:cs="Courier New" w:hint="default"/>
      </w:rPr>
    </w:lvl>
    <w:lvl w:ilvl="8" w:tplc="14090005" w:tentative="1">
      <w:start w:val="1"/>
      <w:numFmt w:val="bullet"/>
      <w:lvlText w:val=""/>
      <w:lvlJc w:val="left"/>
      <w:pPr>
        <w:ind w:left="7554" w:hanging="360"/>
      </w:pPr>
      <w:rPr>
        <w:rFonts w:ascii="Wingdings" w:hAnsi="Wingdings" w:hint="default"/>
      </w:rPr>
    </w:lvl>
  </w:abstractNum>
  <w:abstractNum w:abstractNumId="26" w15:restartNumberingAfterBreak="0">
    <w:nsid w:val="4CE83458"/>
    <w:multiLevelType w:val="multilevel"/>
    <w:tmpl w:val="A56A4B3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D226FF"/>
    <w:multiLevelType w:val="hybridMultilevel"/>
    <w:tmpl w:val="5A7EFD9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4EC228A4"/>
    <w:multiLevelType w:val="hybridMultilevel"/>
    <w:tmpl w:val="D144B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D924E7"/>
    <w:multiLevelType w:val="hybridMultilevel"/>
    <w:tmpl w:val="77B60C5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51B8551A"/>
    <w:multiLevelType w:val="hybridMultilevel"/>
    <w:tmpl w:val="33D6E7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3925A2"/>
    <w:multiLevelType w:val="multilevel"/>
    <w:tmpl w:val="F5DA6D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53830FFA"/>
    <w:multiLevelType w:val="hybridMultilevel"/>
    <w:tmpl w:val="442488E4"/>
    <w:lvl w:ilvl="0" w:tplc="D08C361E">
      <w:start w:val="4"/>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90797C"/>
    <w:multiLevelType w:val="hybridMultilevel"/>
    <w:tmpl w:val="A86E1EAC"/>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4" w15:restartNumberingAfterBreak="0">
    <w:nsid w:val="5C1E33F3"/>
    <w:multiLevelType w:val="hybridMultilevel"/>
    <w:tmpl w:val="5A90A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800FA"/>
    <w:multiLevelType w:val="hybridMultilevel"/>
    <w:tmpl w:val="43F698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E1045AF"/>
    <w:multiLevelType w:val="hybridMultilevel"/>
    <w:tmpl w:val="F51E37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FB56BEE"/>
    <w:multiLevelType w:val="hybridMultilevel"/>
    <w:tmpl w:val="D25A80CE"/>
    <w:lvl w:ilvl="0" w:tplc="14090001">
      <w:start w:val="1"/>
      <w:numFmt w:val="bullet"/>
      <w:lvlText w:val=""/>
      <w:lvlJc w:val="left"/>
      <w:pPr>
        <w:ind w:left="761" w:hanging="360"/>
      </w:pPr>
      <w:rPr>
        <w:rFonts w:ascii="Symbol" w:hAnsi="Symbol" w:hint="default"/>
      </w:rPr>
    </w:lvl>
    <w:lvl w:ilvl="1" w:tplc="14090003" w:tentative="1">
      <w:start w:val="1"/>
      <w:numFmt w:val="bullet"/>
      <w:lvlText w:val="o"/>
      <w:lvlJc w:val="left"/>
      <w:pPr>
        <w:ind w:left="1481" w:hanging="360"/>
      </w:pPr>
      <w:rPr>
        <w:rFonts w:ascii="Courier New" w:hAnsi="Courier New" w:cs="Courier New" w:hint="default"/>
      </w:rPr>
    </w:lvl>
    <w:lvl w:ilvl="2" w:tplc="14090005" w:tentative="1">
      <w:start w:val="1"/>
      <w:numFmt w:val="bullet"/>
      <w:lvlText w:val=""/>
      <w:lvlJc w:val="left"/>
      <w:pPr>
        <w:ind w:left="2201" w:hanging="360"/>
      </w:pPr>
      <w:rPr>
        <w:rFonts w:ascii="Wingdings" w:hAnsi="Wingdings" w:hint="default"/>
      </w:rPr>
    </w:lvl>
    <w:lvl w:ilvl="3" w:tplc="14090001" w:tentative="1">
      <w:start w:val="1"/>
      <w:numFmt w:val="bullet"/>
      <w:lvlText w:val=""/>
      <w:lvlJc w:val="left"/>
      <w:pPr>
        <w:ind w:left="2921" w:hanging="360"/>
      </w:pPr>
      <w:rPr>
        <w:rFonts w:ascii="Symbol" w:hAnsi="Symbol" w:hint="default"/>
      </w:rPr>
    </w:lvl>
    <w:lvl w:ilvl="4" w:tplc="14090003" w:tentative="1">
      <w:start w:val="1"/>
      <w:numFmt w:val="bullet"/>
      <w:lvlText w:val="o"/>
      <w:lvlJc w:val="left"/>
      <w:pPr>
        <w:ind w:left="3641" w:hanging="360"/>
      </w:pPr>
      <w:rPr>
        <w:rFonts w:ascii="Courier New" w:hAnsi="Courier New" w:cs="Courier New" w:hint="default"/>
      </w:rPr>
    </w:lvl>
    <w:lvl w:ilvl="5" w:tplc="14090005" w:tentative="1">
      <w:start w:val="1"/>
      <w:numFmt w:val="bullet"/>
      <w:lvlText w:val=""/>
      <w:lvlJc w:val="left"/>
      <w:pPr>
        <w:ind w:left="4361" w:hanging="360"/>
      </w:pPr>
      <w:rPr>
        <w:rFonts w:ascii="Wingdings" w:hAnsi="Wingdings" w:hint="default"/>
      </w:rPr>
    </w:lvl>
    <w:lvl w:ilvl="6" w:tplc="14090001" w:tentative="1">
      <w:start w:val="1"/>
      <w:numFmt w:val="bullet"/>
      <w:lvlText w:val=""/>
      <w:lvlJc w:val="left"/>
      <w:pPr>
        <w:ind w:left="5081" w:hanging="360"/>
      </w:pPr>
      <w:rPr>
        <w:rFonts w:ascii="Symbol" w:hAnsi="Symbol" w:hint="default"/>
      </w:rPr>
    </w:lvl>
    <w:lvl w:ilvl="7" w:tplc="14090003" w:tentative="1">
      <w:start w:val="1"/>
      <w:numFmt w:val="bullet"/>
      <w:lvlText w:val="o"/>
      <w:lvlJc w:val="left"/>
      <w:pPr>
        <w:ind w:left="5801" w:hanging="360"/>
      </w:pPr>
      <w:rPr>
        <w:rFonts w:ascii="Courier New" w:hAnsi="Courier New" w:cs="Courier New" w:hint="default"/>
      </w:rPr>
    </w:lvl>
    <w:lvl w:ilvl="8" w:tplc="14090005" w:tentative="1">
      <w:start w:val="1"/>
      <w:numFmt w:val="bullet"/>
      <w:lvlText w:val=""/>
      <w:lvlJc w:val="left"/>
      <w:pPr>
        <w:ind w:left="6521" w:hanging="360"/>
      </w:pPr>
      <w:rPr>
        <w:rFonts w:ascii="Wingdings" w:hAnsi="Wingdings" w:hint="default"/>
      </w:rPr>
    </w:lvl>
  </w:abstractNum>
  <w:abstractNum w:abstractNumId="38" w15:restartNumberingAfterBreak="0">
    <w:nsid w:val="62841AF4"/>
    <w:multiLevelType w:val="hybridMultilevel"/>
    <w:tmpl w:val="60B20178"/>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645717A1"/>
    <w:multiLevelType w:val="hybridMultilevel"/>
    <w:tmpl w:val="5A7EFD9A"/>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698F51EB"/>
    <w:multiLevelType w:val="hybridMultilevel"/>
    <w:tmpl w:val="C4D81FBC"/>
    <w:lvl w:ilvl="0" w:tplc="1409000F">
      <w:start w:val="1"/>
      <w:numFmt w:val="decimal"/>
      <w:lvlText w:val="%1."/>
      <w:lvlJc w:val="left"/>
      <w:pPr>
        <w:ind w:left="810" w:hanging="360"/>
      </w:pPr>
    </w:lvl>
    <w:lvl w:ilvl="1" w:tplc="14090019" w:tentative="1">
      <w:start w:val="1"/>
      <w:numFmt w:val="lowerLetter"/>
      <w:lvlText w:val="%2."/>
      <w:lvlJc w:val="left"/>
      <w:pPr>
        <w:ind w:left="1530" w:hanging="360"/>
      </w:pPr>
    </w:lvl>
    <w:lvl w:ilvl="2" w:tplc="1409001B" w:tentative="1">
      <w:start w:val="1"/>
      <w:numFmt w:val="lowerRoman"/>
      <w:lvlText w:val="%3."/>
      <w:lvlJc w:val="right"/>
      <w:pPr>
        <w:ind w:left="2250" w:hanging="180"/>
      </w:pPr>
    </w:lvl>
    <w:lvl w:ilvl="3" w:tplc="1409000F" w:tentative="1">
      <w:start w:val="1"/>
      <w:numFmt w:val="decimal"/>
      <w:lvlText w:val="%4."/>
      <w:lvlJc w:val="left"/>
      <w:pPr>
        <w:ind w:left="2970" w:hanging="360"/>
      </w:pPr>
    </w:lvl>
    <w:lvl w:ilvl="4" w:tplc="14090019" w:tentative="1">
      <w:start w:val="1"/>
      <w:numFmt w:val="lowerLetter"/>
      <w:lvlText w:val="%5."/>
      <w:lvlJc w:val="left"/>
      <w:pPr>
        <w:ind w:left="3690" w:hanging="360"/>
      </w:pPr>
    </w:lvl>
    <w:lvl w:ilvl="5" w:tplc="1409001B" w:tentative="1">
      <w:start w:val="1"/>
      <w:numFmt w:val="lowerRoman"/>
      <w:lvlText w:val="%6."/>
      <w:lvlJc w:val="right"/>
      <w:pPr>
        <w:ind w:left="4410" w:hanging="180"/>
      </w:pPr>
    </w:lvl>
    <w:lvl w:ilvl="6" w:tplc="1409000F" w:tentative="1">
      <w:start w:val="1"/>
      <w:numFmt w:val="decimal"/>
      <w:lvlText w:val="%7."/>
      <w:lvlJc w:val="left"/>
      <w:pPr>
        <w:ind w:left="5130" w:hanging="360"/>
      </w:pPr>
    </w:lvl>
    <w:lvl w:ilvl="7" w:tplc="14090019" w:tentative="1">
      <w:start w:val="1"/>
      <w:numFmt w:val="lowerLetter"/>
      <w:lvlText w:val="%8."/>
      <w:lvlJc w:val="left"/>
      <w:pPr>
        <w:ind w:left="5850" w:hanging="360"/>
      </w:pPr>
    </w:lvl>
    <w:lvl w:ilvl="8" w:tplc="1409001B" w:tentative="1">
      <w:start w:val="1"/>
      <w:numFmt w:val="lowerRoman"/>
      <w:lvlText w:val="%9."/>
      <w:lvlJc w:val="right"/>
      <w:pPr>
        <w:ind w:left="6570" w:hanging="180"/>
      </w:pPr>
    </w:lvl>
  </w:abstractNum>
  <w:abstractNum w:abstractNumId="41" w15:restartNumberingAfterBreak="0">
    <w:nsid w:val="71B333FD"/>
    <w:multiLevelType w:val="hybridMultilevel"/>
    <w:tmpl w:val="53F2F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244673B"/>
    <w:multiLevelType w:val="hybridMultilevel"/>
    <w:tmpl w:val="431C1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934F6"/>
    <w:multiLevelType w:val="hybridMultilevel"/>
    <w:tmpl w:val="C4E2C6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6310D93"/>
    <w:multiLevelType w:val="hybridMultilevel"/>
    <w:tmpl w:val="00400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3E2B68"/>
    <w:multiLevelType w:val="hybridMultilevel"/>
    <w:tmpl w:val="05A6142C"/>
    <w:lvl w:ilvl="0" w:tplc="7C94C1E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2"/>
  </w:num>
  <w:num w:numId="2">
    <w:abstractNumId w:val="34"/>
  </w:num>
  <w:num w:numId="3">
    <w:abstractNumId w:val="28"/>
  </w:num>
  <w:num w:numId="4">
    <w:abstractNumId w:val="12"/>
  </w:num>
  <w:num w:numId="5">
    <w:abstractNumId w:val="2"/>
  </w:num>
  <w:num w:numId="6">
    <w:abstractNumId w:val="42"/>
  </w:num>
  <w:num w:numId="7">
    <w:abstractNumId w:val="10"/>
  </w:num>
  <w:num w:numId="8">
    <w:abstractNumId w:val="38"/>
  </w:num>
  <w:num w:numId="9">
    <w:abstractNumId w:val="9"/>
  </w:num>
  <w:num w:numId="10">
    <w:abstractNumId w:val="20"/>
  </w:num>
  <w:num w:numId="11">
    <w:abstractNumId w:val="5"/>
  </w:num>
  <w:num w:numId="12">
    <w:abstractNumId w:val="8"/>
  </w:num>
  <w:num w:numId="13">
    <w:abstractNumId w:val="25"/>
  </w:num>
  <w:num w:numId="14">
    <w:abstractNumId w:val="22"/>
  </w:num>
  <w:num w:numId="15">
    <w:abstractNumId w:val="29"/>
  </w:num>
  <w:num w:numId="16">
    <w:abstractNumId w:val="26"/>
  </w:num>
  <w:num w:numId="17">
    <w:abstractNumId w:val="30"/>
  </w:num>
  <w:num w:numId="18">
    <w:abstractNumId w:val="6"/>
  </w:num>
  <w:num w:numId="19">
    <w:abstractNumId w:val="11"/>
  </w:num>
  <w:num w:numId="20">
    <w:abstractNumId w:val="21"/>
  </w:num>
  <w:num w:numId="21">
    <w:abstractNumId w:val="3"/>
  </w:num>
  <w:num w:numId="22">
    <w:abstractNumId w:val="16"/>
  </w:num>
  <w:num w:numId="23">
    <w:abstractNumId w:val="45"/>
  </w:num>
  <w:num w:numId="24">
    <w:abstractNumId w:val="18"/>
  </w:num>
  <w:num w:numId="25">
    <w:abstractNumId w:val="39"/>
  </w:num>
  <w:num w:numId="26">
    <w:abstractNumId w:val="27"/>
  </w:num>
  <w:num w:numId="27">
    <w:abstractNumId w:val="31"/>
  </w:num>
  <w:num w:numId="28">
    <w:abstractNumId w:val="23"/>
  </w:num>
  <w:num w:numId="29">
    <w:abstractNumId w:val="33"/>
  </w:num>
  <w:num w:numId="30">
    <w:abstractNumId w:val="14"/>
  </w:num>
  <w:num w:numId="31">
    <w:abstractNumId w:val="15"/>
  </w:num>
  <w:num w:numId="32">
    <w:abstractNumId w:val="13"/>
  </w:num>
  <w:num w:numId="33">
    <w:abstractNumId w:val="0"/>
  </w:num>
  <w:num w:numId="34">
    <w:abstractNumId w:val="44"/>
  </w:num>
  <w:num w:numId="35">
    <w:abstractNumId w:val="4"/>
  </w:num>
  <w:num w:numId="36">
    <w:abstractNumId w:val="41"/>
  </w:num>
  <w:num w:numId="37">
    <w:abstractNumId w:val="7"/>
  </w:num>
  <w:num w:numId="38">
    <w:abstractNumId w:val="40"/>
  </w:num>
  <w:num w:numId="39">
    <w:abstractNumId w:val="19"/>
  </w:num>
  <w:num w:numId="40">
    <w:abstractNumId w:val="36"/>
  </w:num>
  <w:num w:numId="41">
    <w:abstractNumId w:val="35"/>
  </w:num>
  <w:num w:numId="42">
    <w:abstractNumId w:val="37"/>
  </w:num>
  <w:num w:numId="43">
    <w:abstractNumId w:val="1"/>
  </w:num>
  <w:num w:numId="44">
    <w:abstractNumId w:val="17"/>
  </w:num>
  <w:num w:numId="45">
    <w:abstractNumId w:val="24"/>
  </w:num>
  <w:num w:numId="46">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ant and Food Res 2014-PF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z2sa2ffs3srxd4exw5dpvpzsxrwev00aawap&quot;&gt;Master Copy&lt;record-ids&gt;&lt;item&gt;1106&lt;/item&gt;&lt;/record-ids&gt;&lt;/item&gt;&lt;/Libraries&gt;"/>
  </w:docVars>
  <w:rsids>
    <w:rsidRoot w:val="00E66998"/>
    <w:rsid w:val="0000569D"/>
    <w:rsid w:val="0000726E"/>
    <w:rsid w:val="0000795D"/>
    <w:rsid w:val="00013325"/>
    <w:rsid w:val="0001557B"/>
    <w:rsid w:val="000219A0"/>
    <w:rsid w:val="000222C9"/>
    <w:rsid w:val="00026B0C"/>
    <w:rsid w:val="00030B38"/>
    <w:rsid w:val="00031236"/>
    <w:rsid w:val="00033E05"/>
    <w:rsid w:val="00034BEE"/>
    <w:rsid w:val="00036864"/>
    <w:rsid w:val="000438AF"/>
    <w:rsid w:val="00043E89"/>
    <w:rsid w:val="00045485"/>
    <w:rsid w:val="000509E4"/>
    <w:rsid w:val="00051E52"/>
    <w:rsid w:val="0005274C"/>
    <w:rsid w:val="00052D80"/>
    <w:rsid w:val="000533D0"/>
    <w:rsid w:val="00055463"/>
    <w:rsid w:val="00057049"/>
    <w:rsid w:val="00057D54"/>
    <w:rsid w:val="00061791"/>
    <w:rsid w:val="0006235D"/>
    <w:rsid w:val="00065EB0"/>
    <w:rsid w:val="00070C90"/>
    <w:rsid w:val="0007306E"/>
    <w:rsid w:val="00076487"/>
    <w:rsid w:val="0008055A"/>
    <w:rsid w:val="00081CDE"/>
    <w:rsid w:val="0008466F"/>
    <w:rsid w:val="00094FD4"/>
    <w:rsid w:val="00096FC4"/>
    <w:rsid w:val="000A6E1E"/>
    <w:rsid w:val="000A7592"/>
    <w:rsid w:val="000A76F2"/>
    <w:rsid w:val="000B0018"/>
    <w:rsid w:val="000B16EF"/>
    <w:rsid w:val="000B42A2"/>
    <w:rsid w:val="000C326D"/>
    <w:rsid w:val="000C3480"/>
    <w:rsid w:val="000C3EBF"/>
    <w:rsid w:val="000D0902"/>
    <w:rsid w:val="000D159F"/>
    <w:rsid w:val="000D1F80"/>
    <w:rsid w:val="000E095B"/>
    <w:rsid w:val="000E5A89"/>
    <w:rsid w:val="000F59B1"/>
    <w:rsid w:val="000F5F7B"/>
    <w:rsid w:val="000F7B59"/>
    <w:rsid w:val="0010174C"/>
    <w:rsid w:val="00102823"/>
    <w:rsid w:val="00102D85"/>
    <w:rsid w:val="00107C55"/>
    <w:rsid w:val="00113BAE"/>
    <w:rsid w:val="00115A04"/>
    <w:rsid w:val="00115A19"/>
    <w:rsid w:val="001162AD"/>
    <w:rsid w:val="0012432A"/>
    <w:rsid w:val="001260AE"/>
    <w:rsid w:val="00126595"/>
    <w:rsid w:val="00130AE2"/>
    <w:rsid w:val="00133D91"/>
    <w:rsid w:val="001367D9"/>
    <w:rsid w:val="00140721"/>
    <w:rsid w:val="001420B5"/>
    <w:rsid w:val="00145DC5"/>
    <w:rsid w:val="00146886"/>
    <w:rsid w:val="00150F4F"/>
    <w:rsid w:val="00153198"/>
    <w:rsid w:val="00154A4B"/>
    <w:rsid w:val="0015627D"/>
    <w:rsid w:val="001568D4"/>
    <w:rsid w:val="00164A85"/>
    <w:rsid w:val="00165198"/>
    <w:rsid w:val="00166D93"/>
    <w:rsid w:val="00172CA6"/>
    <w:rsid w:val="0018544F"/>
    <w:rsid w:val="00186B73"/>
    <w:rsid w:val="0018734B"/>
    <w:rsid w:val="001904AB"/>
    <w:rsid w:val="0019128E"/>
    <w:rsid w:val="00193C3F"/>
    <w:rsid w:val="00196171"/>
    <w:rsid w:val="00197735"/>
    <w:rsid w:val="001A0ACE"/>
    <w:rsid w:val="001A195D"/>
    <w:rsid w:val="001A235C"/>
    <w:rsid w:val="001A238E"/>
    <w:rsid w:val="001A36DF"/>
    <w:rsid w:val="001B02FD"/>
    <w:rsid w:val="001B5320"/>
    <w:rsid w:val="001B6539"/>
    <w:rsid w:val="001C3A79"/>
    <w:rsid w:val="001C424E"/>
    <w:rsid w:val="001C56A1"/>
    <w:rsid w:val="001C5954"/>
    <w:rsid w:val="001D1569"/>
    <w:rsid w:val="001D17F4"/>
    <w:rsid w:val="001D3097"/>
    <w:rsid w:val="001D451C"/>
    <w:rsid w:val="001D6BE7"/>
    <w:rsid w:val="001D6F8E"/>
    <w:rsid w:val="001E3E0F"/>
    <w:rsid w:val="001E4695"/>
    <w:rsid w:val="001E6DDE"/>
    <w:rsid w:val="001E6F12"/>
    <w:rsid w:val="001F0363"/>
    <w:rsid w:val="001F1727"/>
    <w:rsid w:val="001F40F8"/>
    <w:rsid w:val="00203189"/>
    <w:rsid w:val="002129EA"/>
    <w:rsid w:val="00215342"/>
    <w:rsid w:val="0022086A"/>
    <w:rsid w:val="00222284"/>
    <w:rsid w:val="0022237D"/>
    <w:rsid w:val="00223B59"/>
    <w:rsid w:val="00224DBB"/>
    <w:rsid w:val="00230C49"/>
    <w:rsid w:val="002339FD"/>
    <w:rsid w:val="00236327"/>
    <w:rsid w:val="00240F48"/>
    <w:rsid w:val="00254501"/>
    <w:rsid w:val="00260B56"/>
    <w:rsid w:val="002632F4"/>
    <w:rsid w:val="00272B37"/>
    <w:rsid w:val="002740FA"/>
    <w:rsid w:val="00274306"/>
    <w:rsid w:val="002757D9"/>
    <w:rsid w:val="002809B3"/>
    <w:rsid w:val="0028273A"/>
    <w:rsid w:val="002853B9"/>
    <w:rsid w:val="002871D3"/>
    <w:rsid w:val="002A05FD"/>
    <w:rsid w:val="002A32F2"/>
    <w:rsid w:val="002A5117"/>
    <w:rsid w:val="002B22BA"/>
    <w:rsid w:val="002B388E"/>
    <w:rsid w:val="002B456C"/>
    <w:rsid w:val="002B5B44"/>
    <w:rsid w:val="002C1C01"/>
    <w:rsid w:val="002C21AD"/>
    <w:rsid w:val="002D3523"/>
    <w:rsid w:val="002E1CEF"/>
    <w:rsid w:val="002E2B93"/>
    <w:rsid w:val="002E32A4"/>
    <w:rsid w:val="002E3CF2"/>
    <w:rsid w:val="002E5804"/>
    <w:rsid w:val="002F0C30"/>
    <w:rsid w:val="002F106F"/>
    <w:rsid w:val="002F1382"/>
    <w:rsid w:val="002F20C8"/>
    <w:rsid w:val="002F3B6B"/>
    <w:rsid w:val="002F514C"/>
    <w:rsid w:val="002F7DF2"/>
    <w:rsid w:val="00302750"/>
    <w:rsid w:val="00302ED3"/>
    <w:rsid w:val="0030447D"/>
    <w:rsid w:val="003068B1"/>
    <w:rsid w:val="00307EC6"/>
    <w:rsid w:val="00311316"/>
    <w:rsid w:val="0031254E"/>
    <w:rsid w:val="003202F8"/>
    <w:rsid w:val="00320D9B"/>
    <w:rsid w:val="00326394"/>
    <w:rsid w:val="00341BBA"/>
    <w:rsid w:val="00342457"/>
    <w:rsid w:val="00345A2C"/>
    <w:rsid w:val="00347132"/>
    <w:rsid w:val="00347629"/>
    <w:rsid w:val="003478FE"/>
    <w:rsid w:val="00350281"/>
    <w:rsid w:val="00354221"/>
    <w:rsid w:val="003543C6"/>
    <w:rsid w:val="0035527A"/>
    <w:rsid w:val="00356A18"/>
    <w:rsid w:val="00356D4C"/>
    <w:rsid w:val="00357B0C"/>
    <w:rsid w:val="00363D7F"/>
    <w:rsid w:val="003675BF"/>
    <w:rsid w:val="00374F08"/>
    <w:rsid w:val="003751D1"/>
    <w:rsid w:val="0038080A"/>
    <w:rsid w:val="0038732A"/>
    <w:rsid w:val="00390694"/>
    <w:rsid w:val="00390D14"/>
    <w:rsid w:val="003914C8"/>
    <w:rsid w:val="0039627F"/>
    <w:rsid w:val="003A1FED"/>
    <w:rsid w:val="003A336D"/>
    <w:rsid w:val="003A3BB2"/>
    <w:rsid w:val="003A5141"/>
    <w:rsid w:val="003B03DF"/>
    <w:rsid w:val="003B2490"/>
    <w:rsid w:val="003B394B"/>
    <w:rsid w:val="003C41D1"/>
    <w:rsid w:val="003D099C"/>
    <w:rsid w:val="003D18FA"/>
    <w:rsid w:val="003D1AD7"/>
    <w:rsid w:val="003D213E"/>
    <w:rsid w:val="003D4BAA"/>
    <w:rsid w:val="003D7B0B"/>
    <w:rsid w:val="003E24ED"/>
    <w:rsid w:val="003E3942"/>
    <w:rsid w:val="003E7BC2"/>
    <w:rsid w:val="003F1469"/>
    <w:rsid w:val="003F62A7"/>
    <w:rsid w:val="003F6E16"/>
    <w:rsid w:val="00403423"/>
    <w:rsid w:val="00404AB3"/>
    <w:rsid w:val="00404B39"/>
    <w:rsid w:val="00405F3D"/>
    <w:rsid w:val="00410B78"/>
    <w:rsid w:val="00410CE6"/>
    <w:rsid w:val="0041156C"/>
    <w:rsid w:val="0041329B"/>
    <w:rsid w:val="004237CC"/>
    <w:rsid w:val="00432CF1"/>
    <w:rsid w:val="004347BD"/>
    <w:rsid w:val="00434DE8"/>
    <w:rsid w:val="00437352"/>
    <w:rsid w:val="004421A2"/>
    <w:rsid w:val="00446D65"/>
    <w:rsid w:val="00450D5A"/>
    <w:rsid w:val="00453868"/>
    <w:rsid w:val="00457647"/>
    <w:rsid w:val="00462C26"/>
    <w:rsid w:val="00462E64"/>
    <w:rsid w:val="00466F20"/>
    <w:rsid w:val="00472618"/>
    <w:rsid w:val="00474554"/>
    <w:rsid w:val="00480A1E"/>
    <w:rsid w:val="00482271"/>
    <w:rsid w:val="00490719"/>
    <w:rsid w:val="00491532"/>
    <w:rsid w:val="00492219"/>
    <w:rsid w:val="00492EB9"/>
    <w:rsid w:val="004935B2"/>
    <w:rsid w:val="00494240"/>
    <w:rsid w:val="00494437"/>
    <w:rsid w:val="00495EBC"/>
    <w:rsid w:val="004A0374"/>
    <w:rsid w:val="004A1A19"/>
    <w:rsid w:val="004A53C2"/>
    <w:rsid w:val="004B613C"/>
    <w:rsid w:val="004B6E70"/>
    <w:rsid w:val="004C3765"/>
    <w:rsid w:val="004C5229"/>
    <w:rsid w:val="004C5C7F"/>
    <w:rsid w:val="004D24D7"/>
    <w:rsid w:val="004D5DBC"/>
    <w:rsid w:val="004E2F08"/>
    <w:rsid w:val="004E3939"/>
    <w:rsid w:val="004F368B"/>
    <w:rsid w:val="00501D64"/>
    <w:rsid w:val="005023F4"/>
    <w:rsid w:val="00503607"/>
    <w:rsid w:val="00512E0B"/>
    <w:rsid w:val="00512E70"/>
    <w:rsid w:val="005131C4"/>
    <w:rsid w:val="00522728"/>
    <w:rsid w:val="00525C5A"/>
    <w:rsid w:val="00526BB2"/>
    <w:rsid w:val="00526E2E"/>
    <w:rsid w:val="00527FB0"/>
    <w:rsid w:val="00533AE2"/>
    <w:rsid w:val="00537117"/>
    <w:rsid w:val="00541B5F"/>
    <w:rsid w:val="0054246D"/>
    <w:rsid w:val="00544EF7"/>
    <w:rsid w:val="005464D3"/>
    <w:rsid w:val="00550882"/>
    <w:rsid w:val="005538DA"/>
    <w:rsid w:val="00554F39"/>
    <w:rsid w:val="00556099"/>
    <w:rsid w:val="00566273"/>
    <w:rsid w:val="00566FD4"/>
    <w:rsid w:val="005733EF"/>
    <w:rsid w:val="0057793E"/>
    <w:rsid w:val="00582202"/>
    <w:rsid w:val="005832E8"/>
    <w:rsid w:val="00586E5A"/>
    <w:rsid w:val="005A0456"/>
    <w:rsid w:val="005A72DE"/>
    <w:rsid w:val="005B0D91"/>
    <w:rsid w:val="005B1D23"/>
    <w:rsid w:val="005B3AE9"/>
    <w:rsid w:val="005C152F"/>
    <w:rsid w:val="005C6FEB"/>
    <w:rsid w:val="005D0AE7"/>
    <w:rsid w:val="005D46B3"/>
    <w:rsid w:val="005E3749"/>
    <w:rsid w:val="005E600D"/>
    <w:rsid w:val="005E6DE3"/>
    <w:rsid w:val="005F0BA1"/>
    <w:rsid w:val="005F18B2"/>
    <w:rsid w:val="005F6C79"/>
    <w:rsid w:val="005F7021"/>
    <w:rsid w:val="00602988"/>
    <w:rsid w:val="00602C0D"/>
    <w:rsid w:val="006042A9"/>
    <w:rsid w:val="00605A6F"/>
    <w:rsid w:val="00607A01"/>
    <w:rsid w:val="006125D2"/>
    <w:rsid w:val="00613715"/>
    <w:rsid w:val="0061774A"/>
    <w:rsid w:val="00620DB7"/>
    <w:rsid w:val="0062511C"/>
    <w:rsid w:val="006271A8"/>
    <w:rsid w:val="006301AE"/>
    <w:rsid w:val="00635703"/>
    <w:rsid w:val="0063691D"/>
    <w:rsid w:val="00642046"/>
    <w:rsid w:val="0064357B"/>
    <w:rsid w:val="00644EA3"/>
    <w:rsid w:val="00646128"/>
    <w:rsid w:val="00646BE9"/>
    <w:rsid w:val="00647D83"/>
    <w:rsid w:val="00652092"/>
    <w:rsid w:val="00652CFD"/>
    <w:rsid w:val="00656107"/>
    <w:rsid w:val="00661669"/>
    <w:rsid w:val="00665CA8"/>
    <w:rsid w:val="00665E61"/>
    <w:rsid w:val="00666231"/>
    <w:rsid w:val="00667269"/>
    <w:rsid w:val="00672AD7"/>
    <w:rsid w:val="00672E6F"/>
    <w:rsid w:val="006751DA"/>
    <w:rsid w:val="00675375"/>
    <w:rsid w:val="00675951"/>
    <w:rsid w:val="00675B32"/>
    <w:rsid w:val="0067677F"/>
    <w:rsid w:val="006824DA"/>
    <w:rsid w:val="00682BEA"/>
    <w:rsid w:val="006859EC"/>
    <w:rsid w:val="0069111E"/>
    <w:rsid w:val="006938D0"/>
    <w:rsid w:val="006963B9"/>
    <w:rsid w:val="0069692F"/>
    <w:rsid w:val="006A21C1"/>
    <w:rsid w:val="006A73D6"/>
    <w:rsid w:val="006B2A40"/>
    <w:rsid w:val="006B4716"/>
    <w:rsid w:val="006B4DBA"/>
    <w:rsid w:val="006B7801"/>
    <w:rsid w:val="006C22BF"/>
    <w:rsid w:val="006C32BE"/>
    <w:rsid w:val="006C485E"/>
    <w:rsid w:val="006D1E3A"/>
    <w:rsid w:val="006D3B19"/>
    <w:rsid w:val="006D4B4D"/>
    <w:rsid w:val="006D5FB3"/>
    <w:rsid w:val="006D643E"/>
    <w:rsid w:val="006D7C2B"/>
    <w:rsid w:val="006E2950"/>
    <w:rsid w:val="006F0034"/>
    <w:rsid w:val="006F6395"/>
    <w:rsid w:val="006F6745"/>
    <w:rsid w:val="0070374B"/>
    <w:rsid w:val="007038B3"/>
    <w:rsid w:val="007044C0"/>
    <w:rsid w:val="00704E43"/>
    <w:rsid w:val="0071242E"/>
    <w:rsid w:val="00714190"/>
    <w:rsid w:val="00715E1E"/>
    <w:rsid w:val="007177BC"/>
    <w:rsid w:val="0071796D"/>
    <w:rsid w:val="00720D9F"/>
    <w:rsid w:val="007222ED"/>
    <w:rsid w:val="00722E9A"/>
    <w:rsid w:val="00734573"/>
    <w:rsid w:val="007346F5"/>
    <w:rsid w:val="00740E05"/>
    <w:rsid w:val="00741C3D"/>
    <w:rsid w:val="00742961"/>
    <w:rsid w:val="0074342A"/>
    <w:rsid w:val="007467B3"/>
    <w:rsid w:val="007468F4"/>
    <w:rsid w:val="007515B1"/>
    <w:rsid w:val="00751A96"/>
    <w:rsid w:val="007558D3"/>
    <w:rsid w:val="00755C5F"/>
    <w:rsid w:val="007577C4"/>
    <w:rsid w:val="00770BC9"/>
    <w:rsid w:val="00776A41"/>
    <w:rsid w:val="00781395"/>
    <w:rsid w:val="00781824"/>
    <w:rsid w:val="00782F1A"/>
    <w:rsid w:val="007867E7"/>
    <w:rsid w:val="007870BF"/>
    <w:rsid w:val="0079233F"/>
    <w:rsid w:val="00795344"/>
    <w:rsid w:val="00795E0F"/>
    <w:rsid w:val="007A1FF2"/>
    <w:rsid w:val="007A51F8"/>
    <w:rsid w:val="007A5BB9"/>
    <w:rsid w:val="007A6CB5"/>
    <w:rsid w:val="007A7675"/>
    <w:rsid w:val="007B110B"/>
    <w:rsid w:val="007B656B"/>
    <w:rsid w:val="007C23AA"/>
    <w:rsid w:val="007C25AE"/>
    <w:rsid w:val="007C4D0B"/>
    <w:rsid w:val="007C7792"/>
    <w:rsid w:val="007D0420"/>
    <w:rsid w:val="007D1E51"/>
    <w:rsid w:val="007D5596"/>
    <w:rsid w:val="007D59EF"/>
    <w:rsid w:val="007D5BAA"/>
    <w:rsid w:val="007D6C75"/>
    <w:rsid w:val="007D6F30"/>
    <w:rsid w:val="007E04F9"/>
    <w:rsid w:val="007E548E"/>
    <w:rsid w:val="007E62C4"/>
    <w:rsid w:val="007E770B"/>
    <w:rsid w:val="007F181C"/>
    <w:rsid w:val="007F65CF"/>
    <w:rsid w:val="007F7BD1"/>
    <w:rsid w:val="0080224B"/>
    <w:rsid w:val="008045E6"/>
    <w:rsid w:val="00806FC3"/>
    <w:rsid w:val="008108DB"/>
    <w:rsid w:val="00814189"/>
    <w:rsid w:val="00820E92"/>
    <w:rsid w:val="00824237"/>
    <w:rsid w:val="00825211"/>
    <w:rsid w:val="008326F4"/>
    <w:rsid w:val="008330B8"/>
    <w:rsid w:val="00833683"/>
    <w:rsid w:val="008339C8"/>
    <w:rsid w:val="0083416B"/>
    <w:rsid w:val="008344A6"/>
    <w:rsid w:val="0083564A"/>
    <w:rsid w:val="008376A0"/>
    <w:rsid w:val="00843BF9"/>
    <w:rsid w:val="00845237"/>
    <w:rsid w:val="00846A55"/>
    <w:rsid w:val="00847B75"/>
    <w:rsid w:val="0085228C"/>
    <w:rsid w:val="00854F76"/>
    <w:rsid w:val="008554EC"/>
    <w:rsid w:val="00857484"/>
    <w:rsid w:val="0086317D"/>
    <w:rsid w:val="00865227"/>
    <w:rsid w:val="0087106F"/>
    <w:rsid w:val="00872FDC"/>
    <w:rsid w:val="00877906"/>
    <w:rsid w:val="0088464C"/>
    <w:rsid w:val="0088547C"/>
    <w:rsid w:val="00887393"/>
    <w:rsid w:val="008909A3"/>
    <w:rsid w:val="00890F30"/>
    <w:rsid w:val="0089279F"/>
    <w:rsid w:val="008956DD"/>
    <w:rsid w:val="008A2C87"/>
    <w:rsid w:val="008A4A76"/>
    <w:rsid w:val="008B1063"/>
    <w:rsid w:val="008B2C53"/>
    <w:rsid w:val="008B3643"/>
    <w:rsid w:val="008B545C"/>
    <w:rsid w:val="008B79CC"/>
    <w:rsid w:val="008C1BD3"/>
    <w:rsid w:val="008C7829"/>
    <w:rsid w:val="008D21DB"/>
    <w:rsid w:val="008D2663"/>
    <w:rsid w:val="008D55BA"/>
    <w:rsid w:val="008E0E32"/>
    <w:rsid w:val="008E125C"/>
    <w:rsid w:val="008E1B1D"/>
    <w:rsid w:val="008E423A"/>
    <w:rsid w:val="008E65EA"/>
    <w:rsid w:val="008E6FC9"/>
    <w:rsid w:val="008E7A10"/>
    <w:rsid w:val="008F1340"/>
    <w:rsid w:val="008F45C1"/>
    <w:rsid w:val="008F4A0D"/>
    <w:rsid w:val="008F52CA"/>
    <w:rsid w:val="00901D3D"/>
    <w:rsid w:val="00907775"/>
    <w:rsid w:val="00911A28"/>
    <w:rsid w:val="00911D0F"/>
    <w:rsid w:val="00912E9A"/>
    <w:rsid w:val="00920091"/>
    <w:rsid w:val="009218D6"/>
    <w:rsid w:val="0092216A"/>
    <w:rsid w:val="00925A14"/>
    <w:rsid w:val="009268F2"/>
    <w:rsid w:val="009302B2"/>
    <w:rsid w:val="009342C3"/>
    <w:rsid w:val="00936BE6"/>
    <w:rsid w:val="00940A17"/>
    <w:rsid w:val="0094342D"/>
    <w:rsid w:val="00945733"/>
    <w:rsid w:val="00946982"/>
    <w:rsid w:val="009515C5"/>
    <w:rsid w:val="00951D3B"/>
    <w:rsid w:val="00951F0B"/>
    <w:rsid w:val="0095706E"/>
    <w:rsid w:val="0096158E"/>
    <w:rsid w:val="00964D2F"/>
    <w:rsid w:val="0096577E"/>
    <w:rsid w:val="0096718A"/>
    <w:rsid w:val="009725C2"/>
    <w:rsid w:val="009769EA"/>
    <w:rsid w:val="0097783F"/>
    <w:rsid w:val="00980DF7"/>
    <w:rsid w:val="00981D7C"/>
    <w:rsid w:val="0098241F"/>
    <w:rsid w:val="00984F33"/>
    <w:rsid w:val="00985EE0"/>
    <w:rsid w:val="00987306"/>
    <w:rsid w:val="009920F1"/>
    <w:rsid w:val="009966EA"/>
    <w:rsid w:val="009A0E8B"/>
    <w:rsid w:val="009A135A"/>
    <w:rsid w:val="009A2645"/>
    <w:rsid w:val="009A4ADC"/>
    <w:rsid w:val="009A573D"/>
    <w:rsid w:val="009A75C2"/>
    <w:rsid w:val="009B5A15"/>
    <w:rsid w:val="009C268C"/>
    <w:rsid w:val="009C5F80"/>
    <w:rsid w:val="009C67DF"/>
    <w:rsid w:val="009C780E"/>
    <w:rsid w:val="009D0264"/>
    <w:rsid w:val="009D0E2A"/>
    <w:rsid w:val="009D39BD"/>
    <w:rsid w:val="009D419F"/>
    <w:rsid w:val="009D53C5"/>
    <w:rsid w:val="009E0000"/>
    <w:rsid w:val="009E4B80"/>
    <w:rsid w:val="009F1327"/>
    <w:rsid w:val="00A026FF"/>
    <w:rsid w:val="00A0351D"/>
    <w:rsid w:val="00A04C5B"/>
    <w:rsid w:val="00A11DEB"/>
    <w:rsid w:val="00A140C9"/>
    <w:rsid w:val="00A14D6D"/>
    <w:rsid w:val="00A16957"/>
    <w:rsid w:val="00A17482"/>
    <w:rsid w:val="00A2014F"/>
    <w:rsid w:val="00A203C6"/>
    <w:rsid w:val="00A20771"/>
    <w:rsid w:val="00A210F0"/>
    <w:rsid w:val="00A237D2"/>
    <w:rsid w:val="00A24FD9"/>
    <w:rsid w:val="00A25F2D"/>
    <w:rsid w:val="00A30D1D"/>
    <w:rsid w:val="00A30D52"/>
    <w:rsid w:val="00A36BB6"/>
    <w:rsid w:val="00A3764C"/>
    <w:rsid w:val="00A4038B"/>
    <w:rsid w:val="00A40F1D"/>
    <w:rsid w:val="00A41326"/>
    <w:rsid w:val="00A42341"/>
    <w:rsid w:val="00A429B4"/>
    <w:rsid w:val="00A43EBD"/>
    <w:rsid w:val="00A501BE"/>
    <w:rsid w:val="00A50EBD"/>
    <w:rsid w:val="00A529B4"/>
    <w:rsid w:val="00A53BA5"/>
    <w:rsid w:val="00A55F55"/>
    <w:rsid w:val="00A61074"/>
    <w:rsid w:val="00A6270D"/>
    <w:rsid w:val="00A645FB"/>
    <w:rsid w:val="00A66EF1"/>
    <w:rsid w:val="00A71999"/>
    <w:rsid w:val="00A72898"/>
    <w:rsid w:val="00A828FE"/>
    <w:rsid w:val="00A84B72"/>
    <w:rsid w:val="00A86D5F"/>
    <w:rsid w:val="00A913A9"/>
    <w:rsid w:val="00A926D6"/>
    <w:rsid w:val="00A97140"/>
    <w:rsid w:val="00AA1A49"/>
    <w:rsid w:val="00AA1B96"/>
    <w:rsid w:val="00AA3E6B"/>
    <w:rsid w:val="00AB2AD0"/>
    <w:rsid w:val="00AB7797"/>
    <w:rsid w:val="00AC5DC4"/>
    <w:rsid w:val="00AD0B46"/>
    <w:rsid w:val="00AE20F0"/>
    <w:rsid w:val="00AE27B4"/>
    <w:rsid w:val="00AE2CC2"/>
    <w:rsid w:val="00AE6B17"/>
    <w:rsid w:val="00AE7B1B"/>
    <w:rsid w:val="00AF19A3"/>
    <w:rsid w:val="00AF49C6"/>
    <w:rsid w:val="00AF5685"/>
    <w:rsid w:val="00AF5734"/>
    <w:rsid w:val="00AF61FE"/>
    <w:rsid w:val="00B01441"/>
    <w:rsid w:val="00B03420"/>
    <w:rsid w:val="00B06D19"/>
    <w:rsid w:val="00B0796E"/>
    <w:rsid w:val="00B108D6"/>
    <w:rsid w:val="00B10AA3"/>
    <w:rsid w:val="00B115AB"/>
    <w:rsid w:val="00B132D2"/>
    <w:rsid w:val="00B14272"/>
    <w:rsid w:val="00B266D2"/>
    <w:rsid w:val="00B271AB"/>
    <w:rsid w:val="00B30B76"/>
    <w:rsid w:val="00B3166B"/>
    <w:rsid w:val="00B3261A"/>
    <w:rsid w:val="00B3487F"/>
    <w:rsid w:val="00B34E30"/>
    <w:rsid w:val="00B37E1D"/>
    <w:rsid w:val="00B4010D"/>
    <w:rsid w:val="00B40C76"/>
    <w:rsid w:val="00B4360C"/>
    <w:rsid w:val="00B440DE"/>
    <w:rsid w:val="00B45272"/>
    <w:rsid w:val="00B45DFD"/>
    <w:rsid w:val="00B47995"/>
    <w:rsid w:val="00B503C4"/>
    <w:rsid w:val="00B5430E"/>
    <w:rsid w:val="00B558C3"/>
    <w:rsid w:val="00B57168"/>
    <w:rsid w:val="00B63DD1"/>
    <w:rsid w:val="00B7066B"/>
    <w:rsid w:val="00B71363"/>
    <w:rsid w:val="00B71851"/>
    <w:rsid w:val="00B725D1"/>
    <w:rsid w:val="00B735F5"/>
    <w:rsid w:val="00B75240"/>
    <w:rsid w:val="00B76E7A"/>
    <w:rsid w:val="00B80550"/>
    <w:rsid w:val="00B84390"/>
    <w:rsid w:val="00B84BD1"/>
    <w:rsid w:val="00B9070A"/>
    <w:rsid w:val="00B92B22"/>
    <w:rsid w:val="00B939E5"/>
    <w:rsid w:val="00B95246"/>
    <w:rsid w:val="00B95511"/>
    <w:rsid w:val="00B963C5"/>
    <w:rsid w:val="00B97386"/>
    <w:rsid w:val="00B97DDB"/>
    <w:rsid w:val="00BA1147"/>
    <w:rsid w:val="00BA14F8"/>
    <w:rsid w:val="00BA7554"/>
    <w:rsid w:val="00BB5250"/>
    <w:rsid w:val="00BB5679"/>
    <w:rsid w:val="00BC422C"/>
    <w:rsid w:val="00BC50C8"/>
    <w:rsid w:val="00BC56E4"/>
    <w:rsid w:val="00BD1610"/>
    <w:rsid w:val="00BD423D"/>
    <w:rsid w:val="00BD7D81"/>
    <w:rsid w:val="00BE185A"/>
    <w:rsid w:val="00BE1C2B"/>
    <w:rsid w:val="00BE24D1"/>
    <w:rsid w:val="00BF2AE8"/>
    <w:rsid w:val="00BF3E7B"/>
    <w:rsid w:val="00C01F1C"/>
    <w:rsid w:val="00C0433A"/>
    <w:rsid w:val="00C05779"/>
    <w:rsid w:val="00C1397F"/>
    <w:rsid w:val="00C14B20"/>
    <w:rsid w:val="00C160F1"/>
    <w:rsid w:val="00C1657A"/>
    <w:rsid w:val="00C23348"/>
    <w:rsid w:val="00C2360F"/>
    <w:rsid w:val="00C23774"/>
    <w:rsid w:val="00C3224A"/>
    <w:rsid w:val="00C3302E"/>
    <w:rsid w:val="00C3329B"/>
    <w:rsid w:val="00C368D4"/>
    <w:rsid w:val="00C409C1"/>
    <w:rsid w:val="00C414E5"/>
    <w:rsid w:val="00C47BCF"/>
    <w:rsid w:val="00C70F7E"/>
    <w:rsid w:val="00C73927"/>
    <w:rsid w:val="00C74B4A"/>
    <w:rsid w:val="00C76218"/>
    <w:rsid w:val="00C7795E"/>
    <w:rsid w:val="00C77FED"/>
    <w:rsid w:val="00C84DD7"/>
    <w:rsid w:val="00C85248"/>
    <w:rsid w:val="00C9104C"/>
    <w:rsid w:val="00C91217"/>
    <w:rsid w:val="00C917EB"/>
    <w:rsid w:val="00C9346D"/>
    <w:rsid w:val="00C9662A"/>
    <w:rsid w:val="00CA3DA2"/>
    <w:rsid w:val="00CA50D4"/>
    <w:rsid w:val="00CA5A6F"/>
    <w:rsid w:val="00CB5011"/>
    <w:rsid w:val="00CB52F1"/>
    <w:rsid w:val="00CB6501"/>
    <w:rsid w:val="00CB72FC"/>
    <w:rsid w:val="00CC095D"/>
    <w:rsid w:val="00CC1A7E"/>
    <w:rsid w:val="00CC534C"/>
    <w:rsid w:val="00CC5938"/>
    <w:rsid w:val="00CD109B"/>
    <w:rsid w:val="00CD45FF"/>
    <w:rsid w:val="00CD53AF"/>
    <w:rsid w:val="00CD7914"/>
    <w:rsid w:val="00CE2FF3"/>
    <w:rsid w:val="00CE46EC"/>
    <w:rsid w:val="00CE4F90"/>
    <w:rsid w:val="00CE5AA6"/>
    <w:rsid w:val="00CE745A"/>
    <w:rsid w:val="00CF043C"/>
    <w:rsid w:val="00D0625B"/>
    <w:rsid w:val="00D14C25"/>
    <w:rsid w:val="00D157AC"/>
    <w:rsid w:val="00D15D6D"/>
    <w:rsid w:val="00D24AC2"/>
    <w:rsid w:val="00D24CF9"/>
    <w:rsid w:val="00D30E1F"/>
    <w:rsid w:val="00D346BC"/>
    <w:rsid w:val="00D407E1"/>
    <w:rsid w:val="00D40E42"/>
    <w:rsid w:val="00D5014E"/>
    <w:rsid w:val="00D516EC"/>
    <w:rsid w:val="00D53F0E"/>
    <w:rsid w:val="00D53F9A"/>
    <w:rsid w:val="00D572DD"/>
    <w:rsid w:val="00D61594"/>
    <w:rsid w:val="00D62476"/>
    <w:rsid w:val="00D65625"/>
    <w:rsid w:val="00D66507"/>
    <w:rsid w:val="00D66F54"/>
    <w:rsid w:val="00D71B26"/>
    <w:rsid w:val="00D72123"/>
    <w:rsid w:val="00D73215"/>
    <w:rsid w:val="00D7741C"/>
    <w:rsid w:val="00D85718"/>
    <w:rsid w:val="00D85ABF"/>
    <w:rsid w:val="00D8716E"/>
    <w:rsid w:val="00D931A1"/>
    <w:rsid w:val="00D95A6C"/>
    <w:rsid w:val="00D97DBC"/>
    <w:rsid w:val="00DA2285"/>
    <w:rsid w:val="00DA6024"/>
    <w:rsid w:val="00DA6A3C"/>
    <w:rsid w:val="00DA6B3E"/>
    <w:rsid w:val="00DB14BA"/>
    <w:rsid w:val="00DB280E"/>
    <w:rsid w:val="00DB4DE9"/>
    <w:rsid w:val="00DB66FA"/>
    <w:rsid w:val="00DC01DA"/>
    <w:rsid w:val="00DC21A1"/>
    <w:rsid w:val="00DC3B68"/>
    <w:rsid w:val="00DC738B"/>
    <w:rsid w:val="00DD06CF"/>
    <w:rsid w:val="00DD1688"/>
    <w:rsid w:val="00DD2376"/>
    <w:rsid w:val="00DD30F3"/>
    <w:rsid w:val="00DD4B95"/>
    <w:rsid w:val="00DD66AC"/>
    <w:rsid w:val="00DD7B4D"/>
    <w:rsid w:val="00DE42EF"/>
    <w:rsid w:val="00DE78DC"/>
    <w:rsid w:val="00DF0101"/>
    <w:rsid w:val="00DF377B"/>
    <w:rsid w:val="00DF6C4F"/>
    <w:rsid w:val="00DF7CE4"/>
    <w:rsid w:val="00E02146"/>
    <w:rsid w:val="00E0293E"/>
    <w:rsid w:val="00E059C0"/>
    <w:rsid w:val="00E11F94"/>
    <w:rsid w:val="00E22A90"/>
    <w:rsid w:val="00E23442"/>
    <w:rsid w:val="00E250B5"/>
    <w:rsid w:val="00E25C34"/>
    <w:rsid w:val="00E320B2"/>
    <w:rsid w:val="00E3211C"/>
    <w:rsid w:val="00E33B64"/>
    <w:rsid w:val="00E42CD2"/>
    <w:rsid w:val="00E43C19"/>
    <w:rsid w:val="00E44901"/>
    <w:rsid w:val="00E45DCB"/>
    <w:rsid w:val="00E50235"/>
    <w:rsid w:val="00E5060D"/>
    <w:rsid w:val="00E51AC8"/>
    <w:rsid w:val="00E52815"/>
    <w:rsid w:val="00E532C1"/>
    <w:rsid w:val="00E55CE4"/>
    <w:rsid w:val="00E56AC6"/>
    <w:rsid w:val="00E609AD"/>
    <w:rsid w:val="00E60DEB"/>
    <w:rsid w:val="00E631EC"/>
    <w:rsid w:val="00E65A54"/>
    <w:rsid w:val="00E66998"/>
    <w:rsid w:val="00E66BA4"/>
    <w:rsid w:val="00E73970"/>
    <w:rsid w:val="00E768A1"/>
    <w:rsid w:val="00E768B9"/>
    <w:rsid w:val="00E80BAB"/>
    <w:rsid w:val="00E821B5"/>
    <w:rsid w:val="00E83DBD"/>
    <w:rsid w:val="00E85C85"/>
    <w:rsid w:val="00E86A16"/>
    <w:rsid w:val="00E87702"/>
    <w:rsid w:val="00E902FC"/>
    <w:rsid w:val="00E937FF"/>
    <w:rsid w:val="00E94E1D"/>
    <w:rsid w:val="00E975B4"/>
    <w:rsid w:val="00EA2C62"/>
    <w:rsid w:val="00EB098C"/>
    <w:rsid w:val="00EB0EB3"/>
    <w:rsid w:val="00EB24E6"/>
    <w:rsid w:val="00EB4BCB"/>
    <w:rsid w:val="00EB4D00"/>
    <w:rsid w:val="00EB507F"/>
    <w:rsid w:val="00EB5168"/>
    <w:rsid w:val="00EC440C"/>
    <w:rsid w:val="00EC5322"/>
    <w:rsid w:val="00EC7618"/>
    <w:rsid w:val="00EC78A8"/>
    <w:rsid w:val="00EC7B67"/>
    <w:rsid w:val="00ED027D"/>
    <w:rsid w:val="00EE322E"/>
    <w:rsid w:val="00EF427C"/>
    <w:rsid w:val="00EF50B6"/>
    <w:rsid w:val="00EF6C1C"/>
    <w:rsid w:val="00F01A2C"/>
    <w:rsid w:val="00F0322A"/>
    <w:rsid w:val="00F055D2"/>
    <w:rsid w:val="00F12D64"/>
    <w:rsid w:val="00F13F25"/>
    <w:rsid w:val="00F20497"/>
    <w:rsid w:val="00F2333D"/>
    <w:rsid w:val="00F23C48"/>
    <w:rsid w:val="00F24C1E"/>
    <w:rsid w:val="00F27695"/>
    <w:rsid w:val="00F33588"/>
    <w:rsid w:val="00F34888"/>
    <w:rsid w:val="00F454EE"/>
    <w:rsid w:val="00F46991"/>
    <w:rsid w:val="00F4770D"/>
    <w:rsid w:val="00F53018"/>
    <w:rsid w:val="00F531B4"/>
    <w:rsid w:val="00F57AFF"/>
    <w:rsid w:val="00F6431A"/>
    <w:rsid w:val="00F64CC4"/>
    <w:rsid w:val="00F64EEC"/>
    <w:rsid w:val="00F72876"/>
    <w:rsid w:val="00F73674"/>
    <w:rsid w:val="00F77BE1"/>
    <w:rsid w:val="00F82DC6"/>
    <w:rsid w:val="00F84770"/>
    <w:rsid w:val="00F85B77"/>
    <w:rsid w:val="00F85DC6"/>
    <w:rsid w:val="00F85E50"/>
    <w:rsid w:val="00F9504F"/>
    <w:rsid w:val="00F97B03"/>
    <w:rsid w:val="00F97F6D"/>
    <w:rsid w:val="00FA38E2"/>
    <w:rsid w:val="00FA59C1"/>
    <w:rsid w:val="00FA6B90"/>
    <w:rsid w:val="00FA70F2"/>
    <w:rsid w:val="00FB379C"/>
    <w:rsid w:val="00FB436B"/>
    <w:rsid w:val="00FC44E9"/>
    <w:rsid w:val="00FD0295"/>
    <w:rsid w:val="00FE0166"/>
    <w:rsid w:val="00FE6D3D"/>
    <w:rsid w:val="00FE6F61"/>
    <w:rsid w:val="00FF0D25"/>
    <w:rsid w:val="00FF2B32"/>
    <w:rsid w:val="00FF6F8A"/>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5274B358"/>
  <w15:docId w15:val="{3D18E1E9-10E0-472C-B186-87DC441A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D7F"/>
  </w:style>
  <w:style w:type="paragraph" w:styleId="Heading1">
    <w:name w:val="heading 1"/>
    <w:basedOn w:val="Normal"/>
    <w:next w:val="Normal"/>
    <w:link w:val="Heading1Char"/>
    <w:uiPriority w:val="9"/>
    <w:qFormat/>
    <w:rsid w:val="00363D7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3D7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63D7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363D7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363D7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363D7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63D7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63D7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63D7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D81"/>
    <w:pPr>
      <w:tabs>
        <w:tab w:val="center" w:pos="4320"/>
        <w:tab w:val="right" w:pos="8640"/>
      </w:tabs>
      <w:spacing w:after="0"/>
    </w:pPr>
  </w:style>
  <w:style w:type="character" w:customStyle="1" w:styleId="HeaderChar">
    <w:name w:val="Header Char"/>
    <w:basedOn w:val="DefaultParagraphFont"/>
    <w:link w:val="Header"/>
    <w:uiPriority w:val="99"/>
    <w:rsid w:val="00BD7D81"/>
    <w:rPr>
      <w:rFonts w:ascii="Arial" w:hAnsi="Arial"/>
      <w:szCs w:val="24"/>
    </w:rPr>
  </w:style>
  <w:style w:type="paragraph" w:styleId="Footer">
    <w:name w:val="footer"/>
    <w:basedOn w:val="Normal"/>
    <w:link w:val="FooterChar"/>
    <w:uiPriority w:val="99"/>
    <w:unhideWhenUsed/>
    <w:rsid w:val="00BD7D81"/>
    <w:pPr>
      <w:tabs>
        <w:tab w:val="center" w:pos="4320"/>
        <w:tab w:val="right" w:pos="8640"/>
      </w:tabs>
      <w:spacing w:after="0"/>
    </w:pPr>
  </w:style>
  <w:style w:type="character" w:customStyle="1" w:styleId="FooterChar">
    <w:name w:val="Footer Char"/>
    <w:basedOn w:val="DefaultParagraphFont"/>
    <w:link w:val="Footer"/>
    <w:uiPriority w:val="99"/>
    <w:rsid w:val="00BD7D81"/>
    <w:rPr>
      <w:rFonts w:ascii="Arial" w:hAnsi="Arial"/>
      <w:szCs w:val="24"/>
    </w:rPr>
  </w:style>
  <w:style w:type="paragraph" w:customStyle="1" w:styleId="Tableheadings">
    <w:name w:val="Table headings"/>
    <w:basedOn w:val="Normal"/>
    <w:autoRedefine/>
    <w:rsid w:val="001E4695"/>
    <w:pPr>
      <w:tabs>
        <w:tab w:val="left" w:pos="720"/>
        <w:tab w:val="left" w:pos="1440"/>
        <w:tab w:val="left" w:pos="2160"/>
      </w:tabs>
      <w:spacing w:after="0"/>
      <w:jc w:val="center"/>
    </w:pPr>
    <w:rPr>
      <w:rFonts w:ascii="Calibri" w:eastAsia="Times New Roman" w:hAnsi="Calibri" w:cs="Times New Roman Bold"/>
      <w:b/>
      <w:bCs/>
      <w:lang w:val="en-US"/>
    </w:rPr>
  </w:style>
  <w:style w:type="character" w:styleId="PageNumber">
    <w:name w:val="page number"/>
    <w:basedOn w:val="DefaultParagraphFont"/>
    <w:uiPriority w:val="99"/>
    <w:semiHidden/>
    <w:unhideWhenUsed/>
    <w:rsid w:val="00051E52"/>
  </w:style>
  <w:style w:type="character" w:customStyle="1" w:styleId="Heading1Char">
    <w:name w:val="Heading 1 Char"/>
    <w:basedOn w:val="DefaultParagraphFont"/>
    <w:link w:val="Heading1"/>
    <w:uiPriority w:val="9"/>
    <w:rsid w:val="00363D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63D7F"/>
    <w:rPr>
      <w:rFonts w:asciiTheme="majorHAnsi" w:eastAsiaTheme="majorEastAsia" w:hAnsiTheme="majorHAnsi" w:cstheme="majorBidi"/>
      <w:color w:val="1F497D" w:themeColor="text2"/>
      <w:sz w:val="24"/>
      <w:szCs w:val="24"/>
    </w:rPr>
  </w:style>
  <w:style w:type="paragraph" w:styleId="TOC1">
    <w:name w:val="toc 1"/>
    <w:basedOn w:val="Normal"/>
    <w:next w:val="Normal"/>
    <w:autoRedefine/>
    <w:uiPriority w:val="39"/>
    <w:unhideWhenUsed/>
    <w:rsid w:val="005A72DE"/>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F72876"/>
    <w:pPr>
      <w:spacing w:after="0"/>
    </w:pPr>
  </w:style>
  <w:style w:type="paragraph" w:styleId="TOC3">
    <w:name w:val="toc 3"/>
    <w:basedOn w:val="Normal"/>
    <w:next w:val="Normal"/>
    <w:autoRedefine/>
    <w:uiPriority w:val="39"/>
    <w:unhideWhenUsed/>
    <w:rsid w:val="00F72876"/>
    <w:pPr>
      <w:spacing w:after="0"/>
      <w:ind w:left="220"/>
    </w:pPr>
    <w:rPr>
      <w:i/>
    </w:rPr>
  </w:style>
  <w:style w:type="paragraph" w:styleId="TOC4">
    <w:name w:val="toc 4"/>
    <w:basedOn w:val="Normal"/>
    <w:next w:val="Normal"/>
    <w:autoRedefine/>
    <w:uiPriority w:val="39"/>
    <w:unhideWhenUsed/>
    <w:rsid w:val="004A1A19"/>
    <w:pPr>
      <w:spacing w:after="0"/>
    </w:pPr>
  </w:style>
  <w:style w:type="paragraph" w:styleId="TOC5">
    <w:name w:val="toc 5"/>
    <w:basedOn w:val="Normal"/>
    <w:next w:val="Normal"/>
    <w:autoRedefine/>
    <w:uiPriority w:val="39"/>
    <w:unhideWhenUsed/>
    <w:rsid w:val="00F72876"/>
    <w:pPr>
      <w:pBdr>
        <w:between w:val="double" w:sz="6" w:space="0" w:color="auto"/>
      </w:pBdr>
      <w:spacing w:after="0"/>
      <w:ind w:left="660"/>
    </w:pPr>
  </w:style>
  <w:style w:type="paragraph" w:styleId="TOC6">
    <w:name w:val="toc 6"/>
    <w:basedOn w:val="Normal"/>
    <w:next w:val="Normal"/>
    <w:autoRedefine/>
    <w:uiPriority w:val="39"/>
    <w:unhideWhenUsed/>
    <w:rsid w:val="00F72876"/>
    <w:pPr>
      <w:pBdr>
        <w:between w:val="double" w:sz="6" w:space="0" w:color="auto"/>
      </w:pBdr>
      <w:spacing w:after="0"/>
      <w:ind w:left="880"/>
    </w:pPr>
  </w:style>
  <w:style w:type="paragraph" w:styleId="TOC7">
    <w:name w:val="toc 7"/>
    <w:basedOn w:val="Normal"/>
    <w:next w:val="Normal"/>
    <w:autoRedefine/>
    <w:uiPriority w:val="39"/>
    <w:unhideWhenUsed/>
    <w:rsid w:val="00F72876"/>
    <w:pPr>
      <w:pBdr>
        <w:between w:val="double" w:sz="6" w:space="0" w:color="auto"/>
      </w:pBdr>
      <w:spacing w:after="0"/>
      <w:ind w:left="1100"/>
    </w:pPr>
  </w:style>
  <w:style w:type="paragraph" w:styleId="TOC8">
    <w:name w:val="toc 8"/>
    <w:basedOn w:val="Normal"/>
    <w:next w:val="Normal"/>
    <w:autoRedefine/>
    <w:uiPriority w:val="39"/>
    <w:unhideWhenUsed/>
    <w:rsid w:val="00F72876"/>
    <w:pPr>
      <w:pBdr>
        <w:between w:val="double" w:sz="6" w:space="0" w:color="auto"/>
      </w:pBdr>
      <w:spacing w:after="0"/>
      <w:ind w:left="1320"/>
    </w:pPr>
  </w:style>
  <w:style w:type="paragraph" w:styleId="TOC9">
    <w:name w:val="toc 9"/>
    <w:basedOn w:val="Normal"/>
    <w:next w:val="Normal"/>
    <w:autoRedefine/>
    <w:uiPriority w:val="39"/>
    <w:unhideWhenUsed/>
    <w:rsid w:val="00F72876"/>
    <w:pPr>
      <w:pBdr>
        <w:between w:val="double" w:sz="6" w:space="0" w:color="auto"/>
      </w:pBdr>
      <w:spacing w:after="0"/>
      <w:ind w:left="1540"/>
    </w:pPr>
  </w:style>
  <w:style w:type="paragraph" w:customStyle="1" w:styleId="EndNoteBibliographyTitle">
    <w:name w:val="EndNote Bibliography Title"/>
    <w:basedOn w:val="Normal"/>
    <w:rsid w:val="00A237D2"/>
    <w:pPr>
      <w:spacing w:after="0"/>
      <w:jc w:val="center"/>
    </w:pPr>
    <w:rPr>
      <w:rFonts w:ascii="Cambria" w:hAnsi="Cambria"/>
      <w:sz w:val="22"/>
      <w:lang w:val="en-US"/>
    </w:rPr>
  </w:style>
  <w:style w:type="paragraph" w:customStyle="1" w:styleId="EndNoteBibliography">
    <w:name w:val="EndNote Bibliography"/>
    <w:basedOn w:val="Normal"/>
    <w:rsid w:val="00A237D2"/>
    <w:pPr>
      <w:spacing w:line="240" w:lineRule="auto"/>
    </w:pPr>
    <w:rPr>
      <w:rFonts w:ascii="Cambria" w:hAnsi="Cambria"/>
      <w:sz w:val="22"/>
      <w:lang w:val="en-US"/>
    </w:rPr>
  </w:style>
  <w:style w:type="paragraph" w:styleId="ListParagraph">
    <w:name w:val="List Paragraph"/>
    <w:basedOn w:val="Normal"/>
    <w:uiPriority w:val="34"/>
    <w:qFormat/>
    <w:rsid w:val="005A72DE"/>
    <w:pPr>
      <w:ind w:left="720"/>
      <w:contextualSpacing/>
    </w:pPr>
  </w:style>
  <w:style w:type="character" w:customStyle="1" w:styleId="Heading2Char">
    <w:name w:val="Heading 2 Char"/>
    <w:basedOn w:val="DefaultParagraphFont"/>
    <w:link w:val="Heading2"/>
    <w:uiPriority w:val="9"/>
    <w:rsid w:val="00363D7F"/>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rsid w:val="00363D7F"/>
    <w:rPr>
      <w:rFonts w:asciiTheme="majorHAnsi" w:eastAsiaTheme="majorEastAsia" w:hAnsiTheme="majorHAnsi" w:cstheme="majorBidi"/>
      <w:sz w:val="22"/>
      <w:szCs w:val="22"/>
    </w:rPr>
  </w:style>
  <w:style w:type="paragraph" w:styleId="TOCHeading">
    <w:name w:val="TOC Heading"/>
    <w:basedOn w:val="Heading1"/>
    <w:next w:val="Normal"/>
    <w:uiPriority w:val="39"/>
    <w:unhideWhenUsed/>
    <w:qFormat/>
    <w:rsid w:val="00363D7F"/>
    <w:pPr>
      <w:outlineLvl w:val="9"/>
    </w:pPr>
  </w:style>
  <w:style w:type="paragraph" w:styleId="Caption">
    <w:name w:val="caption"/>
    <w:basedOn w:val="Normal"/>
    <w:next w:val="Normal"/>
    <w:uiPriority w:val="35"/>
    <w:unhideWhenUsed/>
    <w:qFormat/>
    <w:rsid w:val="00363D7F"/>
    <w:pPr>
      <w:spacing w:line="240" w:lineRule="auto"/>
    </w:pPr>
    <w:rPr>
      <w:b/>
      <w:bCs/>
      <w:smallCaps/>
      <w:color w:val="595959" w:themeColor="text1" w:themeTint="A6"/>
      <w:spacing w:val="6"/>
    </w:rPr>
  </w:style>
  <w:style w:type="paragraph" w:styleId="TableofFigures">
    <w:name w:val="table of figures"/>
    <w:basedOn w:val="Normal"/>
    <w:next w:val="Normal"/>
    <w:uiPriority w:val="99"/>
    <w:unhideWhenUsed/>
    <w:rsid w:val="00C91217"/>
    <w:pPr>
      <w:spacing w:after="0"/>
    </w:pPr>
    <w:rPr>
      <w:i/>
    </w:rPr>
  </w:style>
  <w:style w:type="character" w:customStyle="1" w:styleId="Heading5Char">
    <w:name w:val="Heading 5 Char"/>
    <w:basedOn w:val="DefaultParagraphFont"/>
    <w:link w:val="Heading5"/>
    <w:uiPriority w:val="9"/>
    <w:rsid w:val="00363D7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363D7F"/>
    <w:rPr>
      <w:rFonts w:asciiTheme="majorHAnsi" w:eastAsiaTheme="majorEastAsia" w:hAnsiTheme="majorHAnsi" w:cstheme="majorBidi"/>
      <w:i/>
      <w:iCs/>
      <w:color w:val="1F497D" w:themeColor="text2"/>
      <w:sz w:val="21"/>
      <w:szCs w:val="21"/>
    </w:rPr>
  </w:style>
  <w:style w:type="character" w:styleId="CommentReference">
    <w:name w:val="annotation reference"/>
    <w:basedOn w:val="DefaultParagraphFont"/>
    <w:uiPriority w:val="99"/>
    <w:semiHidden/>
    <w:unhideWhenUsed/>
    <w:rsid w:val="00665E61"/>
    <w:rPr>
      <w:sz w:val="18"/>
      <w:szCs w:val="18"/>
    </w:rPr>
  </w:style>
  <w:style w:type="paragraph" w:styleId="CommentText">
    <w:name w:val="annotation text"/>
    <w:basedOn w:val="Normal"/>
    <w:link w:val="CommentTextChar"/>
    <w:uiPriority w:val="99"/>
    <w:semiHidden/>
    <w:unhideWhenUsed/>
    <w:rsid w:val="00665E61"/>
    <w:pPr>
      <w:spacing w:line="240" w:lineRule="auto"/>
    </w:pPr>
    <w:rPr>
      <w:sz w:val="24"/>
      <w:szCs w:val="24"/>
    </w:rPr>
  </w:style>
  <w:style w:type="character" w:customStyle="1" w:styleId="CommentTextChar">
    <w:name w:val="Comment Text Char"/>
    <w:basedOn w:val="DefaultParagraphFont"/>
    <w:link w:val="CommentText"/>
    <w:uiPriority w:val="99"/>
    <w:semiHidden/>
    <w:rsid w:val="00665E61"/>
    <w:rPr>
      <w:rFonts w:asciiTheme="minorHAnsi" w:eastAsiaTheme="minorHAnsi" w:hAnsi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665E61"/>
    <w:rPr>
      <w:b/>
      <w:bCs/>
      <w:sz w:val="20"/>
      <w:szCs w:val="20"/>
    </w:rPr>
  </w:style>
  <w:style w:type="character" w:customStyle="1" w:styleId="CommentSubjectChar">
    <w:name w:val="Comment Subject Char"/>
    <w:basedOn w:val="CommentTextChar"/>
    <w:link w:val="CommentSubject"/>
    <w:uiPriority w:val="99"/>
    <w:semiHidden/>
    <w:rsid w:val="00665E61"/>
    <w:rPr>
      <w:rFonts w:asciiTheme="minorHAnsi" w:eastAsiaTheme="minorHAnsi" w:hAnsiTheme="minorHAnsi"/>
      <w:b/>
      <w:bCs/>
      <w:sz w:val="24"/>
      <w:szCs w:val="24"/>
      <w:lang w:eastAsia="en-US"/>
    </w:rPr>
  </w:style>
  <w:style w:type="paragraph" w:styleId="Revision">
    <w:name w:val="Revision"/>
    <w:hidden/>
    <w:uiPriority w:val="99"/>
    <w:semiHidden/>
    <w:rsid w:val="00665E61"/>
    <w:pPr>
      <w:spacing w:after="0"/>
    </w:pPr>
    <w:rPr>
      <w:rFonts w:eastAsiaTheme="minorHAnsi"/>
      <w:sz w:val="22"/>
      <w:szCs w:val="22"/>
      <w:lang w:eastAsia="en-US"/>
    </w:rPr>
  </w:style>
  <w:style w:type="paragraph" w:styleId="BalloonText">
    <w:name w:val="Balloon Text"/>
    <w:basedOn w:val="Normal"/>
    <w:link w:val="BalloonTextChar"/>
    <w:uiPriority w:val="99"/>
    <w:semiHidden/>
    <w:unhideWhenUsed/>
    <w:rsid w:val="00665E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E61"/>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466F20"/>
    <w:rPr>
      <w:color w:val="0000FF" w:themeColor="hyperlink"/>
      <w:u w:val="single"/>
    </w:rPr>
  </w:style>
  <w:style w:type="paragraph" w:styleId="NormalWeb">
    <w:name w:val="Normal (Web)"/>
    <w:basedOn w:val="Normal"/>
    <w:uiPriority w:val="99"/>
    <w:unhideWhenUsed/>
    <w:rsid w:val="00AE2CC2"/>
    <w:pPr>
      <w:spacing w:before="100" w:beforeAutospacing="1" w:after="100" w:afterAutospacing="1" w:line="240" w:lineRule="auto"/>
    </w:pPr>
    <w:rPr>
      <w:rFonts w:ascii="Times" w:hAnsi="Times" w:cs="Times New Roman"/>
    </w:rPr>
  </w:style>
  <w:style w:type="character" w:styleId="FollowedHyperlink">
    <w:name w:val="FollowedHyperlink"/>
    <w:basedOn w:val="DefaultParagraphFont"/>
    <w:uiPriority w:val="99"/>
    <w:semiHidden/>
    <w:unhideWhenUsed/>
    <w:rsid w:val="009515C5"/>
    <w:rPr>
      <w:color w:val="800080" w:themeColor="followedHyperlink"/>
      <w:u w:val="single"/>
    </w:rPr>
  </w:style>
  <w:style w:type="character" w:styleId="Strong">
    <w:name w:val="Strong"/>
    <w:basedOn w:val="DefaultParagraphFont"/>
    <w:uiPriority w:val="22"/>
    <w:qFormat/>
    <w:rsid w:val="00363D7F"/>
    <w:rPr>
      <w:b/>
      <w:bCs/>
    </w:rPr>
  </w:style>
  <w:style w:type="character" w:styleId="Emphasis">
    <w:name w:val="Emphasis"/>
    <w:basedOn w:val="DefaultParagraphFont"/>
    <w:uiPriority w:val="20"/>
    <w:qFormat/>
    <w:rsid w:val="00363D7F"/>
    <w:rPr>
      <w:i/>
      <w:iCs/>
    </w:rPr>
  </w:style>
  <w:style w:type="paragraph" w:styleId="BodyText">
    <w:name w:val="Body Text"/>
    <w:basedOn w:val="Normal"/>
    <w:link w:val="BodyTextChar"/>
    <w:rsid w:val="002129EA"/>
    <w:pPr>
      <w:spacing w:line="240" w:lineRule="auto"/>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rsid w:val="002129EA"/>
    <w:rPr>
      <w:rFonts w:ascii="Times New Roman" w:eastAsia="Times New Roman" w:hAnsi="Times New Roman" w:cs="Times New Roman"/>
      <w:szCs w:val="20"/>
      <w:lang w:val="en-US" w:eastAsia="en-US"/>
    </w:rPr>
  </w:style>
  <w:style w:type="paragraph" w:customStyle="1" w:styleId="StyleLatinArial11pt">
    <w:name w:val="Style (Latin) Arial 11 pt"/>
    <w:basedOn w:val="Normal"/>
    <w:link w:val="StyleLatinArial11ptChar"/>
    <w:uiPriority w:val="99"/>
    <w:rsid w:val="002129EA"/>
    <w:pPr>
      <w:spacing w:before="40" w:after="40" w:line="240" w:lineRule="auto"/>
    </w:pPr>
    <w:rPr>
      <w:rFonts w:ascii="Arial" w:eastAsia="Cambria" w:hAnsi="Arial" w:cs="Times New Roman"/>
      <w:lang w:val="en-US"/>
    </w:rPr>
  </w:style>
  <w:style w:type="character" w:customStyle="1" w:styleId="StyleLatinArial11ptChar">
    <w:name w:val="Style (Latin) Arial 11 pt Char"/>
    <w:link w:val="StyleLatinArial11pt"/>
    <w:uiPriority w:val="99"/>
    <w:locked/>
    <w:rsid w:val="002129EA"/>
    <w:rPr>
      <w:rFonts w:ascii="Arial" w:eastAsia="Cambria" w:hAnsi="Arial" w:cs="Times New Roman"/>
      <w:sz w:val="22"/>
      <w:szCs w:val="20"/>
      <w:lang w:val="en-US"/>
    </w:rPr>
  </w:style>
  <w:style w:type="paragraph" w:customStyle="1" w:styleId="ICFHeading">
    <w:name w:val="ICF Heading"/>
    <w:next w:val="Normal"/>
    <w:rsid w:val="002129EA"/>
    <w:pPr>
      <w:keepNext/>
      <w:pBdr>
        <w:top w:val="single" w:sz="4" w:space="1" w:color="auto"/>
        <w:left w:val="single" w:sz="4" w:space="4" w:color="auto"/>
        <w:bottom w:val="single" w:sz="4" w:space="1" w:color="auto"/>
        <w:right w:val="single" w:sz="4" w:space="4" w:color="auto"/>
      </w:pBdr>
      <w:shd w:val="clear" w:color="auto" w:fill="000080"/>
    </w:pPr>
    <w:rPr>
      <w:rFonts w:ascii="Arial" w:eastAsia="Times New Roman" w:hAnsi="Arial" w:cs="Times New Roman"/>
      <w:b/>
      <w:smallCaps/>
      <w:lang w:val="en-US" w:eastAsia="en-US"/>
    </w:rPr>
  </w:style>
  <w:style w:type="paragraph" w:customStyle="1" w:styleId="listssp">
    <w:name w:val="list:ssp"/>
    <w:basedOn w:val="Normal"/>
    <w:rsid w:val="002129EA"/>
    <w:pPr>
      <w:spacing w:after="0" w:line="240" w:lineRule="auto"/>
    </w:pPr>
    <w:rPr>
      <w:rFonts w:ascii="Times New Roman" w:eastAsia="Times New Roman" w:hAnsi="Times New Roman" w:cs="Times New Roman"/>
      <w:sz w:val="24"/>
      <w:lang w:val="en-GB" w:eastAsia="en-GB"/>
    </w:rPr>
  </w:style>
  <w:style w:type="paragraph" w:styleId="Subtitle">
    <w:name w:val="Subtitle"/>
    <w:basedOn w:val="Normal"/>
    <w:next w:val="Normal"/>
    <w:link w:val="SubtitleChar"/>
    <w:uiPriority w:val="11"/>
    <w:qFormat/>
    <w:rsid w:val="00363D7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3D7F"/>
    <w:rPr>
      <w:rFonts w:asciiTheme="majorHAnsi" w:eastAsiaTheme="majorEastAsia" w:hAnsiTheme="majorHAnsi" w:cstheme="majorBidi"/>
      <w:sz w:val="24"/>
      <w:szCs w:val="24"/>
    </w:rPr>
  </w:style>
  <w:style w:type="paragraph" w:customStyle="1" w:styleId="Default">
    <w:name w:val="Default"/>
    <w:rsid w:val="00833683"/>
    <w:pPr>
      <w:autoSpaceDE w:val="0"/>
      <w:autoSpaceDN w:val="0"/>
      <w:adjustRightInd w:val="0"/>
      <w:spacing w:after="0"/>
    </w:pPr>
    <w:rPr>
      <w:rFonts w:ascii="Arial" w:eastAsiaTheme="minorHAnsi" w:hAnsi="Arial" w:cs="Arial"/>
      <w:color w:val="000000"/>
      <w:lang w:val="en-US" w:eastAsia="en-US"/>
    </w:rPr>
  </w:style>
  <w:style w:type="paragraph" w:styleId="Title">
    <w:name w:val="Title"/>
    <w:basedOn w:val="Normal"/>
    <w:next w:val="Normal"/>
    <w:link w:val="TitleChar"/>
    <w:uiPriority w:val="10"/>
    <w:qFormat/>
    <w:rsid w:val="00363D7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63D7F"/>
    <w:rPr>
      <w:rFonts w:asciiTheme="majorHAnsi" w:eastAsiaTheme="majorEastAsia" w:hAnsiTheme="majorHAnsi" w:cstheme="majorBidi"/>
      <w:color w:val="4F81BD" w:themeColor="accent1"/>
      <w:spacing w:val="-10"/>
      <w:sz w:val="56"/>
      <w:szCs w:val="56"/>
    </w:rPr>
  </w:style>
  <w:style w:type="table" w:styleId="TableGrid">
    <w:name w:val="Table Grid"/>
    <w:basedOn w:val="TableNormal"/>
    <w:uiPriority w:val="59"/>
    <w:rsid w:val="00C9662A"/>
    <w:pPr>
      <w:spacing w:after="0"/>
    </w:pPr>
    <w:rPr>
      <w:rFonts w:eastAsiaTheme="minorHAnsi"/>
      <w:sz w:val="22"/>
      <w:szCs w:val="22"/>
      <w:lang w:val="en-NZ"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Heading3"/>
    <w:rsid w:val="008554EC"/>
    <w:rPr>
      <w:rFonts w:asciiTheme="minorHAnsi" w:hAnsiTheme="minorHAnsi" w:cs="Times New Roman"/>
      <w:b/>
      <w:color w:val="auto"/>
    </w:rPr>
  </w:style>
  <w:style w:type="character" w:customStyle="1" w:styleId="Heading7Char">
    <w:name w:val="Heading 7 Char"/>
    <w:basedOn w:val="DefaultParagraphFont"/>
    <w:link w:val="Heading7"/>
    <w:uiPriority w:val="9"/>
    <w:semiHidden/>
    <w:rsid w:val="00363D7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63D7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63D7F"/>
    <w:rPr>
      <w:rFonts w:asciiTheme="majorHAnsi" w:eastAsiaTheme="majorEastAsia" w:hAnsiTheme="majorHAnsi" w:cstheme="majorBidi"/>
      <w:b/>
      <w:bCs/>
      <w:i/>
      <w:iCs/>
      <w:color w:val="1F497D" w:themeColor="text2"/>
    </w:rPr>
  </w:style>
  <w:style w:type="paragraph" w:styleId="NoSpacing">
    <w:name w:val="No Spacing"/>
    <w:uiPriority w:val="1"/>
    <w:qFormat/>
    <w:rsid w:val="00363D7F"/>
    <w:pPr>
      <w:spacing w:after="0" w:line="240" w:lineRule="auto"/>
    </w:pPr>
  </w:style>
  <w:style w:type="paragraph" w:styleId="Quote">
    <w:name w:val="Quote"/>
    <w:basedOn w:val="Normal"/>
    <w:next w:val="Normal"/>
    <w:link w:val="QuoteChar"/>
    <w:uiPriority w:val="29"/>
    <w:qFormat/>
    <w:rsid w:val="00363D7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3D7F"/>
    <w:rPr>
      <w:i/>
      <w:iCs/>
      <w:color w:val="404040" w:themeColor="text1" w:themeTint="BF"/>
    </w:rPr>
  </w:style>
  <w:style w:type="paragraph" w:styleId="IntenseQuote">
    <w:name w:val="Intense Quote"/>
    <w:basedOn w:val="Normal"/>
    <w:next w:val="Normal"/>
    <w:link w:val="IntenseQuoteChar"/>
    <w:uiPriority w:val="30"/>
    <w:qFormat/>
    <w:rsid w:val="00363D7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63D7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63D7F"/>
    <w:rPr>
      <w:i/>
      <w:iCs/>
      <w:color w:val="404040" w:themeColor="text1" w:themeTint="BF"/>
    </w:rPr>
  </w:style>
  <w:style w:type="character" w:styleId="IntenseEmphasis">
    <w:name w:val="Intense Emphasis"/>
    <w:basedOn w:val="DefaultParagraphFont"/>
    <w:uiPriority w:val="21"/>
    <w:qFormat/>
    <w:rsid w:val="00363D7F"/>
    <w:rPr>
      <w:b/>
      <w:bCs/>
      <w:i/>
      <w:iCs/>
    </w:rPr>
  </w:style>
  <w:style w:type="character" w:styleId="SubtleReference">
    <w:name w:val="Subtle Reference"/>
    <w:basedOn w:val="DefaultParagraphFont"/>
    <w:uiPriority w:val="31"/>
    <w:qFormat/>
    <w:rsid w:val="00363D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3D7F"/>
    <w:rPr>
      <w:b/>
      <w:bCs/>
      <w:smallCaps/>
      <w:spacing w:val="5"/>
      <w:u w:val="single"/>
    </w:rPr>
  </w:style>
  <w:style w:type="character" w:styleId="BookTitle">
    <w:name w:val="Book Title"/>
    <w:basedOn w:val="DefaultParagraphFont"/>
    <w:uiPriority w:val="33"/>
    <w:qFormat/>
    <w:rsid w:val="00363D7F"/>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11984">
      <w:bodyDiv w:val="1"/>
      <w:marLeft w:val="0"/>
      <w:marRight w:val="0"/>
      <w:marTop w:val="0"/>
      <w:marBottom w:val="0"/>
      <w:divBdr>
        <w:top w:val="none" w:sz="0" w:space="0" w:color="auto"/>
        <w:left w:val="none" w:sz="0" w:space="0" w:color="auto"/>
        <w:bottom w:val="none" w:sz="0" w:space="0" w:color="auto"/>
        <w:right w:val="none" w:sz="0" w:space="0" w:color="auto"/>
      </w:divBdr>
    </w:div>
    <w:div w:id="482551582">
      <w:bodyDiv w:val="1"/>
      <w:marLeft w:val="0"/>
      <w:marRight w:val="0"/>
      <w:marTop w:val="0"/>
      <w:marBottom w:val="0"/>
      <w:divBdr>
        <w:top w:val="none" w:sz="0" w:space="0" w:color="auto"/>
        <w:left w:val="none" w:sz="0" w:space="0" w:color="auto"/>
        <w:bottom w:val="none" w:sz="0" w:space="0" w:color="auto"/>
        <w:right w:val="none" w:sz="0" w:space="0" w:color="auto"/>
      </w:divBdr>
    </w:div>
    <w:div w:id="580019153">
      <w:bodyDiv w:val="1"/>
      <w:marLeft w:val="0"/>
      <w:marRight w:val="0"/>
      <w:marTop w:val="0"/>
      <w:marBottom w:val="0"/>
      <w:divBdr>
        <w:top w:val="none" w:sz="0" w:space="0" w:color="auto"/>
        <w:left w:val="none" w:sz="0" w:space="0" w:color="auto"/>
        <w:bottom w:val="none" w:sz="0" w:space="0" w:color="auto"/>
        <w:right w:val="none" w:sz="0" w:space="0" w:color="auto"/>
      </w:divBdr>
    </w:div>
    <w:div w:id="2025592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zctr.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1EA7-B3A7-4433-95A7-C9DA2FCC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Pyx Ltd</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Lynley Drummond</dc:creator>
  <cp:lastModifiedBy>John Monro</cp:lastModifiedBy>
  <cp:revision>6</cp:revision>
  <cp:lastPrinted>2016-06-07T04:44:00Z</cp:lastPrinted>
  <dcterms:created xsi:type="dcterms:W3CDTF">2016-06-06T23:55:00Z</dcterms:created>
  <dcterms:modified xsi:type="dcterms:W3CDTF">2016-07-05T21:39:00Z</dcterms:modified>
</cp:coreProperties>
</file>