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B10" w:rsidRDefault="005A5541">
      <w:pPr>
        <w:rPr>
          <w:rFonts w:ascii="Times New Roman" w:hAnsi="Times New Roman" w:cs="Times New Roman"/>
          <w:b/>
          <w:sz w:val="24"/>
          <w:szCs w:val="24"/>
        </w:rPr>
      </w:pPr>
      <w:r w:rsidRPr="005A5541">
        <w:rPr>
          <w:rFonts w:ascii="Times New Roman" w:hAnsi="Times New Roman" w:cs="Times New Roman"/>
          <w:b/>
          <w:sz w:val="24"/>
          <w:szCs w:val="24"/>
        </w:rPr>
        <w:t xml:space="preserve">Efficacy and safety of thermotherapy versus intra-lesional sodium stibogluconate in </w:t>
      </w:r>
      <w:r w:rsidRPr="005A5541">
        <w:rPr>
          <w:rFonts w:ascii="Times New Roman" w:hAnsi="Times New Roman" w:cs="Times New Roman"/>
          <w:b/>
          <w:i/>
          <w:sz w:val="24"/>
          <w:szCs w:val="24"/>
        </w:rPr>
        <w:t>L donovani</w:t>
      </w:r>
      <w:r w:rsidR="009B08CD">
        <w:rPr>
          <w:rFonts w:ascii="Times New Roman" w:hAnsi="Times New Roman" w:cs="Times New Roman"/>
          <w:b/>
          <w:sz w:val="24"/>
          <w:szCs w:val="24"/>
        </w:rPr>
        <w:t>-induced</w:t>
      </w:r>
      <w:r w:rsidRPr="005A5541">
        <w:rPr>
          <w:rFonts w:ascii="Times New Roman" w:hAnsi="Times New Roman" w:cs="Times New Roman"/>
          <w:b/>
          <w:sz w:val="24"/>
          <w:szCs w:val="24"/>
        </w:rPr>
        <w:t xml:space="preserve"> cutaneous leishmaniasis: A randomized controlled clinical trial</w:t>
      </w:r>
    </w:p>
    <w:p w:rsidR="005A5541" w:rsidRDefault="00FC0EE7">
      <w:pPr>
        <w:rPr>
          <w:rFonts w:ascii="Times New Roman" w:hAnsi="Times New Roman" w:cs="Times New Roman"/>
          <w:sz w:val="24"/>
          <w:szCs w:val="24"/>
          <w:vertAlign w:val="superscript"/>
        </w:rPr>
      </w:pPr>
      <w:r>
        <w:rPr>
          <w:rFonts w:ascii="Times New Roman" w:hAnsi="Times New Roman" w:cs="Times New Roman"/>
          <w:sz w:val="24"/>
          <w:szCs w:val="24"/>
        </w:rPr>
        <w:t>F.W Refai</w:t>
      </w:r>
      <w:r w:rsidR="00D01620">
        <w:rPr>
          <w:rFonts w:ascii="Times New Roman" w:hAnsi="Times New Roman" w:cs="Times New Roman"/>
          <w:sz w:val="24"/>
          <w:szCs w:val="24"/>
          <w:vertAlign w:val="superscript"/>
        </w:rPr>
        <w:t>1</w:t>
      </w:r>
      <w:r>
        <w:rPr>
          <w:rFonts w:ascii="Times New Roman" w:hAnsi="Times New Roman" w:cs="Times New Roman"/>
          <w:sz w:val="24"/>
          <w:szCs w:val="24"/>
        </w:rPr>
        <w:t>, N.P Madarasingha,</w:t>
      </w:r>
      <w:r w:rsidR="00D01620">
        <w:rPr>
          <w:rFonts w:ascii="Times New Roman" w:hAnsi="Times New Roman" w:cs="Times New Roman"/>
          <w:sz w:val="24"/>
          <w:szCs w:val="24"/>
          <w:vertAlign w:val="superscript"/>
        </w:rPr>
        <w:t>2</w:t>
      </w:r>
      <w:r>
        <w:rPr>
          <w:rFonts w:ascii="Times New Roman" w:hAnsi="Times New Roman" w:cs="Times New Roman"/>
          <w:sz w:val="24"/>
          <w:szCs w:val="24"/>
        </w:rPr>
        <w:t xml:space="preserve"> S.Weerasingha,</w:t>
      </w:r>
      <w:r w:rsidR="00D01620">
        <w:rPr>
          <w:rFonts w:ascii="Times New Roman" w:hAnsi="Times New Roman" w:cs="Times New Roman"/>
          <w:sz w:val="24"/>
          <w:szCs w:val="24"/>
          <w:vertAlign w:val="superscript"/>
        </w:rPr>
        <w:t>3</w:t>
      </w:r>
      <w:r w:rsidR="004E23A3">
        <w:rPr>
          <w:rFonts w:ascii="Times New Roman" w:hAnsi="Times New Roman" w:cs="Times New Roman"/>
          <w:sz w:val="24"/>
          <w:szCs w:val="24"/>
        </w:rPr>
        <w:t xml:space="preserve"> U.Senarath,</w:t>
      </w:r>
      <w:r w:rsidR="00D01620">
        <w:rPr>
          <w:rFonts w:ascii="Times New Roman" w:hAnsi="Times New Roman" w:cs="Times New Roman"/>
          <w:sz w:val="24"/>
          <w:szCs w:val="24"/>
          <w:vertAlign w:val="superscript"/>
        </w:rPr>
        <w:t>4</w:t>
      </w:r>
      <w:r w:rsidR="004E23A3">
        <w:rPr>
          <w:rFonts w:ascii="Times New Roman" w:hAnsi="Times New Roman" w:cs="Times New Roman"/>
          <w:sz w:val="24"/>
          <w:szCs w:val="24"/>
        </w:rPr>
        <w:t xml:space="preserve"> </w:t>
      </w:r>
      <w:r>
        <w:rPr>
          <w:rFonts w:ascii="Times New Roman" w:hAnsi="Times New Roman" w:cs="Times New Roman"/>
          <w:sz w:val="24"/>
          <w:szCs w:val="24"/>
        </w:rPr>
        <w:t xml:space="preserve"> R.Fernandopulle,</w:t>
      </w:r>
      <w:r w:rsidR="00D01620">
        <w:rPr>
          <w:rFonts w:ascii="Times New Roman" w:hAnsi="Times New Roman" w:cs="Times New Roman"/>
          <w:sz w:val="24"/>
          <w:szCs w:val="24"/>
          <w:vertAlign w:val="superscript"/>
        </w:rPr>
        <w:t>5</w:t>
      </w:r>
      <w:r w:rsidR="004E23A3">
        <w:rPr>
          <w:rFonts w:ascii="Times New Roman" w:hAnsi="Times New Roman" w:cs="Times New Roman"/>
          <w:sz w:val="24"/>
          <w:szCs w:val="24"/>
        </w:rPr>
        <w:t xml:space="preserve"> </w:t>
      </w:r>
      <w:r w:rsidR="00362D5E">
        <w:rPr>
          <w:rFonts w:ascii="Times New Roman" w:hAnsi="Times New Roman" w:cs="Times New Roman"/>
          <w:sz w:val="24"/>
          <w:szCs w:val="24"/>
        </w:rPr>
        <w:t>A. Satoskar,</w:t>
      </w:r>
      <w:r w:rsidR="00D01620">
        <w:rPr>
          <w:rFonts w:ascii="Times New Roman" w:hAnsi="Times New Roman" w:cs="Times New Roman"/>
          <w:sz w:val="24"/>
          <w:szCs w:val="24"/>
          <w:vertAlign w:val="superscript"/>
        </w:rPr>
        <w:t>6</w:t>
      </w:r>
      <w:r w:rsidR="00362D5E">
        <w:rPr>
          <w:rFonts w:ascii="Times New Roman" w:hAnsi="Times New Roman" w:cs="Times New Roman"/>
          <w:sz w:val="24"/>
          <w:szCs w:val="24"/>
        </w:rPr>
        <w:t xml:space="preserve"> </w:t>
      </w:r>
      <w:r>
        <w:rPr>
          <w:rFonts w:ascii="Times New Roman" w:hAnsi="Times New Roman" w:cs="Times New Roman"/>
          <w:sz w:val="24"/>
          <w:szCs w:val="24"/>
        </w:rPr>
        <w:t>N.D Karunaweera</w:t>
      </w:r>
      <w:r w:rsidR="00D01620">
        <w:rPr>
          <w:rFonts w:ascii="Times New Roman" w:hAnsi="Times New Roman" w:cs="Times New Roman"/>
          <w:sz w:val="24"/>
          <w:szCs w:val="24"/>
          <w:vertAlign w:val="superscript"/>
        </w:rPr>
        <w:t>3</w:t>
      </w:r>
    </w:p>
    <w:p w:rsidR="000E2498" w:rsidRPr="00D01620" w:rsidRDefault="009B358B">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1</w:t>
      </w:r>
      <w:r w:rsidR="00A867E5">
        <w:rPr>
          <w:rFonts w:ascii="Times New Roman" w:hAnsi="Times New Roman" w:cs="Times New Roman"/>
          <w:sz w:val="24"/>
          <w:szCs w:val="24"/>
          <w:vertAlign w:val="superscript"/>
        </w:rPr>
        <w:t>.</w:t>
      </w:r>
      <w:r w:rsidR="000E2498">
        <w:rPr>
          <w:rFonts w:ascii="Times New Roman" w:hAnsi="Times New Roman" w:cs="Times New Roman"/>
          <w:sz w:val="24"/>
          <w:szCs w:val="24"/>
          <w:vertAlign w:val="superscript"/>
        </w:rPr>
        <w:t>Postgraduate Institute of Medicine, Colombo, 2</w:t>
      </w:r>
      <w:r>
        <w:rPr>
          <w:rFonts w:ascii="Times New Roman" w:hAnsi="Times New Roman" w:cs="Times New Roman"/>
          <w:sz w:val="24"/>
          <w:szCs w:val="24"/>
          <w:vertAlign w:val="superscript"/>
        </w:rPr>
        <w:t>.</w:t>
      </w:r>
      <w:r w:rsidR="000E2498">
        <w:rPr>
          <w:rFonts w:ascii="Times New Roman" w:hAnsi="Times New Roman" w:cs="Times New Roman"/>
          <w:sz w:val="24"/>
          <w:szCs w:val="24"/>
          <w:vertAlign w:val="superscript"/>
        </w:rPr>
        <w:t xml:space="preserve"> Teaching Hospital Anuradhapura, </w:t>
      </w:r>
      <w:r>
        <w:rPr>
          <w:rFonts w:ascii="Times New Roman" w:hAnsi="Times New Roman" w:cs="Times New Roman"/>
          <w:sz w:val="24"/>
          <w:szCs w:val="24"/>
          <w:vertAlign w:val="superscript"/>
        </w:rPr>
        <w:t>3.</w:t>
      </w:r>
      <w:r w:rsidR="000E2498">
        <w:rPr>
          <w:rFonts w:ascii="Times New Roman" w:hAnsi="Times New Roman" w:cs="Times New Roman"/>
          <w:sz w:val="24"/>
          <w:szCs w:val="24"/>
          <w:vertAlign w:val="superscript"/>
        </w:rPr>
        <w:t xml:space="preserve"> Department of Parasitology, Faculty of Medicine Colombo,</w:t>
      </w:r>
      <w:r>
        <w:rPr>
          <w:rFonts w:ascii="Times New Roman" w:hAnsi="Times New Roman" w:cs="Times New Roman"/>
          <w:sz w:val="24"/>
          <w:szCs w:val="24"/>
          <w:vertAlign w:val="superscript"/>
        </w:rPr>
        <w:t>4.</w:t>
      </w:r>
      <w:r w:rsidR="00381471">
        <w:rPr>
          <w:rFonts w:ascii="Times New Roman" w:hAnsi="Times New Roman" w:cs="Times New Roman"/>
          <w:sz w:val="24"/>
          <w:szCs w:val="24"/>
          <w:vertAlign w:val="superscript"/>
        </w:rPr>
        <w:t xml:space="preserve"> Department of Community Medicine </w:t>
      </w:r>
      <w:r w:rsidR="00A867E5">
        <w:rPr>
          <w:rFonts w:ascii="Times New Roman" w:hAnsi="Times New Roman" w:cs="Times New Roman"/>
          <w:sz w:val="24"/>
          <w:szCs w:val="24"/>
          <w:vertAlign w:val="superscript"/>
        </w:rPr>
        <w:t>Faculty of Medicine, Colombo</w:t>
      </w:r>
      <w:r>
        <w:rPr>
          <w:rFonts w:ascii="Times New Roman" w:hAnsi="Times New Roman" w:cs="Times New Roman"/>
          <w:sz w:val="24"/>
          <w:szCs w:val="24"/>
          <w:vertAlign w:val="superscript"/>
        </w:rPr>
        <w:t>5.</w:t>
      </w:r>
      <w:r w:rsidR="00A867E5">
        <w:rPr>
          <w:rFonts w:ascii="Times New Roman" w:hAnsi="Times New Roman" w:cs="Times New Roman"/>
          <w:sz w:val="24"/>
          <w:szCs w:val="24"/>
          <w:vertAlign w:val="superscript"/>
        </w:rPr>
        <w:t>Department of Pharmacology,</w:t>
      </w:r>
      <w:r w:rsidR="00381471">
        <w:rPr>
          <w:rFonts w:ascii="Times New Roman" w:hAnsi="Times New Roman" w:cs="Times New Roman"/>
          <w:sz w:val="24"/>
          <w:szCs w:val="24"/>
          <w:vertAlign w:val="superscript"/>
        </w:rPr>
        <w:t xml:space="preserve"> </w:t>
      </w:r>
      <w:r w:rsidR="00194179">
        <w:rPr>
          <w:rFonts w:ascii="Times New Roman" w:hAnsi="Times New Roman" w:cs="Times New Roman"/>
          <w:sz w:val="24"/>
          <w:szCs w:val="24"/>
          <w:vertAlign w:val="superscript"/>
        </w:rPr>
        <w:t xml:space="preserve"> </w:t>
      </w:r>
      <w:r w:rsidR="00381471">
        <w:rPr>
          <w:rFonts w:ascii="Times New Roman" w:hAnsi="Times New Roman" w:cs="Times New Roman"/>
          <w:sz w:val="24"/>
          <w:szCs w:val="24"/>
          <w:vertAlign w:val="superscript"/>
        </w:rPr>
        <w:t>Kotelawal</w:t>
      </w:r>
      <w:r w:rsidR="00FD3E9B">
        <w:rPr>
          <w:rFonts w:ascii="Times New Roman" w:hAnsi="Times New Roman" w:cs="Times New Roman"/>
          <w:sz w:val="24"/>
          <w:szCs w:val="24"/>
          <w:vertAlign w:val="superscript"/>
        </w:rPr>
        <w:t>a Defenc</w:t>
      </w:r>
      <w:r w:rsidR="00194179">
        <w:rPr>
          <w:rFonts w:ascii="Times New Roman" w:hAnsi="Times New Roman" w:cs="Times New Roman"/>
          <w:sz w:val="24"/>
          <w:szCs w:val="24"/>
          <w:vertAlign w:val="superscript"/>
        </w:rPr>
        <w:t>e</w:t>
      </w:r>
      <w:r w:rsidR="00381471">
        <w:rPr>
          <w:rFonts w:ascii="Times New Roman" w:hAnsi="Times New Roman" w:cs="Times New Roman"/>
          <w:sz w:val="24"/>
          <w:szCs w:val="24"/>
          <w:vertAlign w:val="superscript"/>
        </w:rPr>
        <w:t xml:space="preserve"> University, 6. </w:t>
      </w:r>
      <w:r w:rsidR="00A867E5">
        <w:rPr>
          <w:rFonts w:ascii="Times New Roman" w:hAnsi="Times New Roman" w:cs="Times New Roman"/>
          <w:sz w:val="24"/>
          <w:szCs w:val="24"/>
          <w:vertAlign w:val="superscript"/>
        </w:rPr>
        <w:t>Department of Pathology,</w:t>
      </w:r>
      <w:bookmarkStart w:id="0" w:name="_GoBack"/>
      <w:bookmarkEnd w:id="0"/>
      <w:r w:rsidR="00381471">
        <w:rPr>
          <w:rFonts w:ascii="Times New Roman" w:hAnsi="Times New Roman" w:cs="Times New Roman"/>
          <w:sz w:val="24"/>
          <w:szCs w:val="24"/>
          <w:vertAlign w:val="superscript"/>
        </w:rPr>
        <w:t>The State University of Ohio</w:t>
      </w:r>
    </w:p>
    <w:p w:rsidR="002F6B09" w:rsidRDefault="009D568C" w:rsidP="005A5541">
      <w:pPr>
        <w:rPr>
          <w:rFonts w:ascii="Times New Roman" w:hAnsi="Times New Roman" w:cs="Times New Roman"/>
          <w:sz w:val="24"/>
          <w:szCs w:val="24"/>
        </w:rPr>
      </w:pPr>
      <w:r>
        <w:rPr>
          <w:rFonts w:ascii="Times New Roman" w:hAnsi="Times New Roman" w:cs="Times New Roman"/>
          <w:sz w:val="24"/>
          <w:szCs w:val="24"/>
        </w:rPr>
        <w:t xml:space="preserve">Cutaneous leishmaniasis (CL) in Sri Lanka is caused by the dermotropic variant of </w:t>
      </w:r>
      <w:r>
        <w:rPr>
          <w:rFonts w:ascii="Times New Roman" w:hAnsi="Times New Roman" w:cs="Times New Roman"/>
          <w:i/>
          <w:sz w:val="24"/>
          <w:szCs w:val="24"/>
        </w:rPr>
        <w:t>L donovani</w:t>
      </w:r>
      <w:r>
        <w:rPr>
          <w:rFonts w:ascii="Times New Roman" w:hAnsi="Times New Roman" w:cs="Times New Roman"/>
          <w:sz w:val="24"/>
          <w:szCs w:val="24"/>
        </w:rPr>
        <w:t>. Routine treatment used is weekly injections of intralesional sodium stibogluconate (SSG) for several weeks, which is painful, costly and requires several hospital visits by the patient with increasing numbers of patients showing lack of or delayed treatment response, hence the need to explore alternative treatment methods.</w:t>
      </w:r>
      <w:r w:rsidR="002F6B09">
        <w:rPr>
          <w:rFonts w:ascii="Times New Roman" w:hAnsi="Times New Roman" w:cs="Times New Roman"/>
          <w:sz w:val="24"/>
          <w:szCs w:val="24"/>
        </w:rPr>
        <w:t xml:space="preserve"> </w:t>
      </w:r>
      <w:r w:rsidR="005A5541">
        <w:rPr>
          <w:rFonts w:ascii="Times New Roman" w:hAnsi="Times New Roman" w:cs="Times New Roman"/>
          <w:sz w:val="24"/>
          <w:szCs w:val="24"/>
        </w:rPr>
        <w:t>Thermotherapy has been found to be effective and safe in the trea</w:t>
      </w:r>
      <w:r>
        <w:rPr>
          <w:rFonts w:ascii="Times New Roman" w:hAnsi="Times New Roman" w:cs="Times New Roman"/>
          <w:sz w:val="24"/>
          <w:szCs w:val="24"/>
        </w:rPr>
        <w:t>tment of CL</w:t>
      </w:r>
      <w:r w:rsidR="005A5541">
        <w:rPr>
          <w:rFonts w:ascii="Times New Roman" w:hAnsi="Times New Roman" w:cs="Times New Roman"/>
          <w:sz w:val="24"/>
          <w:szCs w:val="24"/>
        </w:rPr>
        <w:t xml:space="preserve"> caused by </w:t>
      </w:r>
      <w:r w:rsidR="005A5541">
        <w:rPr>
          <w:rFonts w:ascii="Times New Roman" w:hAnsi="Times New Roman" w:cs="Times New Roman"/>
          <w:i/>
          <w:sz w:val="24"/>
          <w:szCs w:val="24"/>
        </w:rPr>
        <w:t xml:space="preserve">L tropica </w:t>
      </w:r>
      <w:r w:rsidR="005A5541">
        <w:rPr>
          <w:rFonts w:ascii="Times New Roman" w:hAnsi="Times New Roman" w:cs="Times New Roman"/>
          <w:sz w:val="24"/>
          <w:szCs w:val="24"/>
        </w:rPr>
        <w:t>and</w:t>
      </w:r>
      <w:r w:rsidR="005A5541">
        <w:rPr>
          <w:rFonts w:ascii="Times New Roman" w:hAnsi="Times New Roman" w:cs="Times New Roman"/>
          <w:i/>
          <w:sz w:val="24"/>
          <w:szCs w:val="24"/>
        </w:rPr>
        <w:t xml:space="preserve"> L major</w:t>
      </w:r>
      <w:r w:rsidR="005A5541">
        <w:rPr>
          <w:rFonts w:ascii="Times New Roman" w:hAnsi="Times New Roman" w:cs="Times New Roman"/>
          <w:sz w:val="24"/>
          <w:szCs w:val="24"/>
        </w:rPr>
        <w:t xml:space="preserve"> i</w:t>
      </w:r>
      <w:r>
        <w:rPr>
          <w:rFonts w:ascii="Times New Roman" w:hAnsi="Times New Roman" w:cs="Times New Roman"/>
          <w:sz w:val="24"/>
          <w:szCs w:val="24"/>
        </w:rPr>
        <w:t xml:space="preserve">n the old world, but </w:t>
      </w:r>
      <w:r w:rsidR="00AF0A9A">
        <w:rPr>
          <w:rFonts w:ascii="Times New Roman" w:hAnsi="Times New Roman" w:cs="Times New Roman"/>
          <w:sz w:val="24"/>
          <w:szCs w:val="24"/>
        </w:rPr>
        <w:t>efficacy and safety</w:t>
      </w:r>
      <w:r>
        <w:rPr>
          <w:rFonts w:ascii="Times New Roman" w:hAnsi="Times New Roman" w:cs="Times New Roman"/>
          <w:sz w:val="24"/>
          <w:szCs w:val="24"/>
        </w:rPr>
        <w:t xml:space="preserve"> i</w:t>
      </w:r>
      <w:r w:rsidR="005A5541">
        <w:rPr>
          <w:rFonts w:ascii="Times New Roman" w:hAnsi="Times New Roman" w:cs="Times New Roman"/>
          <w:sz w:val="24"/>
          <w:szCs w:val="24"/>
        </w:rPr>
        <w:t>n</w:t>
      </w:r>
      <w:r>
        <w:rPr>
          <w:rFonts w:ascii="Times New Roman" w:hAnsi="Times New Roman" w:cs="Times New Roman"/>
          <w:sz w:val="24"/>
          <w:szCs w:val="24"/>
        </w:rPr>
        <w:t xml:space="preserve"> CL </w:t>
      </w:r>
      <w:r w:rsidR="00AF0A9A">
        <w:rPr>
          <w:rFonts w:ascii="Times New Roman" w:hAnsi="Times New Roman" w:cs="Times New Roman"/>
          <w:sz w:val="24"/>
          <w:szCs w:val="24"/>
        </w:rPr>
        <w:t>caused by</w:t>
      </w:r>
      <w:r w:rsidR="005A5541">
        <w:rPr>
          <w:rFonts w:ascii="Times New Roman" w:hAnsi="Times New Roman" w:cs="Times New Roman"/>
          <w:sz w:val="24"/>
          <w:szCs w:val="24"/>
        </w:rPr>
        <w:t xml:space="preserve"> </w:t>
      </w:r>
      <w:r w:rsidR="005A5541">
        <w:rPr>
          <w:rFonts w:ascii="Times New Roman" w:hAnsi="Times New Roman" w:cs="Times New Roman"/>
          <w:i/>
          <w:sz w:val="24"/>
          <w:szCs w:val="24"/>
        </w:rPr>
        <w:t>L donovani</w:t>
      </w:r>
      <w:r>
        <w:rPr>
          <w:rFonts w:ascii="Times New Roman" w:hAnsi="Times New Roman" w:cs="Times New Roman"/>
          <w:sz w:val="24"/>
          <w:szCs w:val="24"/>
        </w:rPr>
        <w:t xml:space="preserve"> has not been established thus far</w:t>
      </w:r>
      <w:r w:rsidR="002F6B09">
        <w:rPr>
          <w:rFonts w:ascii="Times New Roman" w:hAnsi="Times New Roman" w:cs="Times New Roman"/>
          <w:sz w:val="24"/>
          <w:szCs w:val="24"/>
        </w:rPr>
        <w:t>.</w:t>
      </w:r>
    </w:p>
    <w:p w:rsidR="00290446" w:rsidRPr="00113E89" w:rsidRDefault="005A5541" w:rsidP="005A5541">
      <w:pPr>
        <w:rPr>
          <w:rFonts w:ascii="Times New Roman" w:hAnsi="Times New Roman" w:cs="Times New Roman"/>
          <w:sz w:val="24"/>
          <w:szCs w:val="24"/>
        </w:rPr>
      </w:pPr>
      <w:r>
        <w:rPr>
          <w:rFonts w:ascii="Times New Roman" w:hAnsi="Times New Roman" w:cs="Times New Roman"/>
          <w:sz w:val="24"/>
          <w:szCs w:val="24"/>
        </w:rPr>
        <w:t xml:space="preserve">To assess </w:t>
      </w:r>
      <w:r w:rsidRPr="005A5541">
        <w:rPr>
          <w:rFonts w:ascii="Times New Roman" w:hAnsi="Times New Roman" w:cs="Times New Roman"/>
          <w:sz w:val="24"/>
          <w:szCs w:val="24"/>
        </w:rPr>
        <w:t xml:space="preserve">the efficacy </w:t>
      </w:r>
      <w:r w:rsidR="00362D5E">
        <w:rPr>
          <w:rFonts w:ascii="Times New Roman" w:hAnsi="Times New Roman" w:cs="Times New Roman"/>
          <w:sz w:val="24"/>
          <w:szCs w:val="24"/>
        </w:rPr>
        <w:t xml:space="preserve">and safety </w:t>
      </w:r>
      <w:r w:rsidRPr="005A5541">
        <w:rPr>
          <w:rFonts w:ascii="Times New Roman" w:hAnsi="Times New Roman" w:cs="Times New Roman"/>
          <w:sz w:val="24"/>
          <w:szCs w:val="24"/>
        </w:rPr>
        <w:t>of thermotherapy in comparison</w:t>
      </w:r>
      <w:r w:rsidR="00290446">
        <w:rPr>
          <w:rFonts w:ascii="Times New Roman" w:hAnsi="Times New Roman" w:cs="Times New Roman"/>
          <w:sz w:val="24"/>
          <w:szCs w:val="24"/>
        </w:rPr>
        <w:t xml:space="preserve"> to standard intra-lesional SSG in the treatment of</w:t>
      </w:r>
      <w:r w:rsidR="00362D5E">
        <w:rPr>
          <w:rFonts w:ascii="Times New Roman" w:hAnsi="Times New Roman" w:cs="Times New Roman"/>
          <w:sz w:val="24"/>
          <w:szCs w:val="24"/>
        </w:rPr>
        <w:t xml:space="preserve"> CL caused by</w:t>
      </w:r>
      <w:r w:rsidR="00290446">
        <w:rPr>
          <w:rFonts w:ascii="Times New Roman" w:hAnsi="Times New Roman" w:cs="Times New Roman"/>
          <w:sz w:val="24"/>
          <w:szCs w:val="24"/>
        </w:rPr>
        <w:t xml:space="preserve"> </w:t>
      </w:r>
      <w:r w:rsidR="00290446">
        <w:rPr>
          <w:rFonts w:ascii="Times New Roman" w:hAnsi="Times New Roman" w:cs="Times New Roman"/>
          <w:i/>
          <w:sz w:val="24"/>
          <w:szCs w:val="24"/>
        </w:rPr>
        <w:t xml:space="preserve">L donovani </w:t>
      </w:r>
    </w:p>
    <w:p w:rsidR="00F32A3D" w:rsidRPr="00113E89" w:rsidRDefault="00290446" w:rsidP="005A5541">
      <w:pPr>
        <w:rPr>
          <w:rFonts w:ascii="Times New Roman" w:hAnsi="Times New Roman" w:cs="Times New Roman"/>
          <w:sz w:val="24"/>
          <w:szCs w:val="24"/>
        </w:rPr>
      </w:pPr>
      <w:r>
        <w:rPr>
          <w:rFonts w:ascii="Times New Roman" w:hAnsi="Times New Roman" w:cs="Times New Roman"/>
          <w:sz w:val="24"/>
          <w:szCs w:val="24"/>
        </w:rPr>
        <w:t>Two hund</w:t>
      </w:r>
      <w:r w:rsidR="00362D5E">
        <w:rPr>
          <w:rFonts w:ascii="Times New Roman" w:hAnsi="Times New Roman" w:cs="Times New Roman"/>
          <w:sz w:val="24"/>
          <w:szCs w:val="24"/>
        </w:rPr>
        <w:t>red and thirteen patients with</w:t>
      </w:r>
      <w:r>
        <w:rPr>
          <w:rFonts w:ascii="Times New Roman" w:hAnsi="Times New Roman" w:cs="Times New Roman"/>
          <w:sz w:val="24"/>
          <w:szCs w:val="24"/>
        </w:rPr>
        <w:t xml:space="preserve"> single parasitologically</w:t>
      </w:r>
      <w:r w:rsidR="00362D5E">
        <w:rPr>
          <w:rFonts w:ascii="Times New Roman" w:hAnsi="Times New Roman" w:cs="Times New Roman"/>
          <w:sz w:val="24"/>
          <w:szCs w:val="24"/>
        </w:rPr>
        <w:t>-</w:t>
      </w:r>
      <w:r>
        <w:rPr>
          <w:rFonts w:ascii="Times New Roman" w:hAnsi="Times New Roman" w:cs="Times New Roman"/>
          <w:sz w:val="24"/>
          <w:szCs w:val="24"/>
        </w:rPr>
        <w:t xml:space="preserve"> confirmed </w:t>
      </w:r>
      <w:r w:rsidR="00362D5E">
        <w:rPr>
          <w:rFonts w:ascii="Times New Roman" w:hAnsi="Times New Roman" w:cs="Times New Roman"/>
          <w:sz w:val="24"/>
          <w:szCs w:val="24"/>
        </w:rPr>
        <w:t>CL</w:t>
      </w:r>
      <w:r w:rsidR="002F6B09">
        <w:rPr>
          <w:rFonts w:ascii="Times New Roman" w:hAnsi="Times New Roman" w:cs="Times New Roman"/>
          <w:sz w:val="24"/>
          <w:szCs w:val="24"/>
        </w:rPr>
        <w:t xml:space="preserve"> </w:t>
      </w:r>
      <w:r>
        <w:rPr>
          <w:rFonts w:ascii="Times New Roman" w:hAnsi="Times New Roman" w:cs="Times New Roman"/>
          <w:sz w:val="24"/>
          <w:szCs w:val="24"/>
        </w:rPr>
        <w:t>lesio</w:t>
      </w:r>
      <w:r w:rsidR="00362D5E">
        <w:rPr>
          <w:rFonts w:ascii="Times New Roman" w:hAnsi="Times New Roman" w:cs="Times New Roman"/>
          <w:sz w:val="24"/>
          <w:szCs w:val="24"/>
        </w:rPr>
        <w:t xml:space="preserve">ns were randomly assigned to </w:t>
      </w:r>
      <w:r>
        <w:rPr>
          <w:rFonts w:ascii="Times New Roman" w:hAnsi="Times New Roman" w:cs="Times New Roman"/>
          <w:sz w:val="24"/>
          <w:szCs w:val="24"/>
        </w:rPr>
        <w:t>two groups. The test group (n=98) received a single session of topical radio-frequency induced heat therapy (RFHT) at 50ºC for 30 seconds and the control group (n=115) received intra-lesional sodium stibogluconate (</w:t>
      </w:r>
      <w:r w:rsidR="00C521A6">
        <w:rPr>
          <w:rFonts w:ascii="Times New Roman" w:hAnsi="Times New Roman" w:cs="Times New Roman"/>
          <w:sz w:val="24"/>
          <w:szCs w:val="24"/>
        </w:rPr>
        <w:t xml:space="preserve">IL </w:t>
      </w:r>
      <w:r>
        <w:rPr>
          <w:rFonts w:ascii="Times New Roman" w:hAnsi="Times New Roman" w:cs="Times New Roman"/>
          <w:sz w:val="24"/>
          <w:szCs w:val="24"/>
        </w:rPr>
        <w:t>SSG) weekly until cure or up</w:t>
      </w:r>
      <w:r w:rsidR="00C521A6">
        <w:rPr>
          <w:rFonts w:ascii="Times New Roman" w:hAnsi="Times New Roman" w:cs="Times New Roman"/>
          <w:sz w:val="24"/>
          <w:szCs w:val="24"/>
        </w:rPr>
        <w:t xml:space="preserve"> </w:t>
      </w:r>
      <w:r>
        <w:rPr>
          <w:rFonts w:ascii="Times New Roman" w:hAnsi="Times New Roman" w:cs="Times New Roman"/>
          <w:sz w:val="24"/>
          <w:szCs w:val="24"/>
        </w:rPr>
        <w:t>to 10 doses.</w:t>
      </w:r>
      <w:r w:rsidR="00C521A6">
        <w:rPr>
          <w:rFonts w:ascii="Times New Roman" w:hAnsi="Times New Roman" w:cs="Times New Roman"/>
          <w:sz w:val="24"/>
          <w:szCs w:val="24"/>
        </w:rPr>
        <w:t xml:space="preserve"> Patient</w:t>
      </w:r>
      <w:r w:rsidR="00AF0A9A">
        <w:rPr>
          <w:rFonts w:ascii="Times New Roman" w:hAnsi="Times New Roman" w:cs="Times New Roman"/>
          <w:sz w:val="24"/>
          <w:szCs w:val="24"/>
        </w:rPr>
        <w:t xml:space="preserve">s were followed up fortnightly </w:t>
      </w:r>
      <w:r w:rsidR="00C521A6">
        <w:rPr>
          <w:rFonts w:ascii="Times New Roman" w:hAnsi="Times New Roman" w:cs="Times New Roman"/>
          <w:sz w:val="24"/>
          <w:szCs w:val="24"/>
        </w:rPr>
        <w:t>up to 1</w:t>
      </w:r>
      <w:r w:rsidR="00362D5E">
        <w:rPr>
          <w:rFonts w:ascii="Times New Roman" w:hAnsi="Times New Roman" w:cs="Times New Roman"/>
          <w:sz w:val="24"/>
          <w:szCs w:val="24"/>
        </w:rPr>
        <w:t>2 weeks to assess clinical response and occurrence of any adverse events.</w:t>
      </w:r>
    </w:p>
    <w:p w:rsidR="002F6B09" w:rsidRDefault="00C521A6" w:rsidP="005A5541">
      <w:pPr>
        <w:rPr>
          <w:rFonts w:ascii="Times New Roman" w:hAnsi="Times New Roman" w:cs="Times New Roman"/>
          <w:b/>
          <w:sz w:val="24"/>
          <w:szCs w:val="24"/>
        </w:rPr>
      </w:pPr>
      <w:r>
        <w:rPr>
          <w:rFonts w:ascii="Times New Roman" w:hAnsi="Times New Roman" w:cs="Times New Roman"/>
          <w:sz w:val="24"/>
          <w:szCs w:val="24"/>
        </w:rPr>
        <w:t>The cure rates by 8, 10 an</w:t>
      </w:r>
      <w:r w:rsidR="00FB1492">
        <w:rPr>
          <w:rFonts w:ascii="Times New Roman" w:hAnsi="Times New Roman" w:cs="Times New Roman"/>
          <w:sz w:val="24"/>
          <w:szCs w:val="24"/>
        </w:rPr>
        <w:t xml:space="preserve">d 12 weeks </w:t>
      </w:r>
      <w:r w:rsidR="00362D5E">
        <w:rPr>
          <w:rFonts w:ascii="Times New Roman" w:hAnsi="Times New Roman" w:cs="Times New Roman"/>
          <w:sz w:val="24"/>
          <w:szCs w:val="24"/>
        </w:rPr>
        <w:t>i</w:t>
      </w:r>
      <w:r>
        <w:rPr>
          <w:rFonts w:ascii="Times New Roman" w:hAnsi="Times New Roman" w:cs="Times New Roman"/>
          <w:sz w:val="24"/>
          <w:szCs w:val="24"/>
        </w:rPr>
        <w:t>n</w:t>
      </w:r>
      <w:r w:rsidR="00362D5E">
        <w:rPr>
          <w:rFonts w:ascii="Times New Roman" w:hAnsi="Times New Roman" w:cs="Times New Roman"/>
          <w:sz w:val="24"/>
          <w:szCs w:val="24"/>
        </w:rPr>
        <w:t xml:space="preserve"> the thermotherapy group were 50%, 58.5% and 70.5% as opposed to </w:t>
      </w:r>
      <w:r>
        <w:rPr>
          <w:rFonts w:ascii="Times New Roman" w:hAnsi="Times New Roman" w:cs="Times New Roman"/>
          <w:sz w:val="24"/>
          <w:szCs w:val="24"/>
        </w:rPr>
        <w:t>33.3%,52.3% and 70.5%</w:t>
      </w:r>
      <w:r w:rsidR="00362D5E">
        <w:rPr>
          <w:rFonts w:ascii="Times New Roman" w:hAnsi="Times New Roman" w:cs="Times New Roman"/>
          <w:sz w:val="24"/>
          <w:szCs w:val="24"/>
        </w:rPr>
        <w:t xml:space="preserve"> in the IL SSG group. T</w:t>
      </w:r>
      <w:r w:rsidR="00726650">
        <w:rPr>
          <w:rFonts w:ascii="Times New Roman" w:hAnsi="Times New Roman" w:cs="Times New Roman"/>
          <w:sz w:val="24"/>
          <w:szCs w:val="24"/>
        </w:rPr>
        <w:t>he cure rate by thermoth</w:t>
      </w:r>
      <w:r w:rsidR="00362D5E">
        <w:rPr>
          <w:rFonts w:ascii="Times New Roman" w:hAnsi="Times New Roman" w:cs="Times New Roman"/>
          <w:sz w:val="24"/>
          <w:szCs w:val="24"/>
        </w:rPr>
        <w:t>erapy was significantly higher (</w:t>
      </w:r>
      <w:r w:rsidR="00726650">
        <w:rPr>
          <w:rFonts w:ascii="Times New Roman" w:hAnsi="Times New Roman" w:cs="Times New Roman"/>
          <w:sz w:val="24"/>
          <w:szCs w:val="24"/>
        </w:rPr>
        <w:t>p=0.041</w:t>
      </w:r>
      <w:r w:rsidR="00362D5E">
        <w:rPr>
          <w:rFonts w:ascii="Times New Roman" w:hAnsi="Times New Roman" w:cs="Times New Roman"/>
          <w:sz w:val="24"/>
          <w:szCs w:val="24"/>
        </w:rPr>
        <w:t>) at 8 weeks,</w:t>
      </w:r>
      <w:r w:rsidR="002F6B09">
        <w:rPr>
          <w:rFonts w:ascii="Times New Roman" w:hAnsi="Times New Roman" w:cs="Times New Roman"/>
          <w:sz w:val="24"/>
          <w:szCs w:val="24"/>
        </w:rPr>
        <w:t xml:space="preserve"> </w:t>
      </w:r>
      <w:r w:rsidR="00362D5E">
        <w:rPr>
          <w:rFonts w:ascii="Times New Roman" w:hAnsi="Times New Roman" w:cs="Times New Roman"/>
          <w:sz w:val="24"/>
          <w:szCs w:val="24"/>
        </w:rPr>
        <w:t>while they were comparable thereafter. At 8 weeks, the response to thermotherapy was significantly better in f</w:t>
      </w:r>
      <w:r w:rsidR="00726650">
        <w:rPr>
          <w:rFonts w:ascii="Times New Roman" w:hAnsi="Times New Roman" w:cs="Times New Roman"/>
          <w:sz w:val="24"/>
          <w:szCs w:val="24"/>
        </w:rPr>
        <w:t>emales,</w:t>
      </w:r>
      <w:r w:rsidR="00362D5E">
        <w:rPr>
          <w:rFonts w:ascii="Times New Roman" w:hAnsi="Times New Roman" w:cs="Times New Roman"/>
          <w:sz w:val="24"/>
          <w:szCs w:val="24"/>
        </w:rPr>
        <w:t xml:space="preserve"> younger age groups and papula</w:t>
      </w:r>
      <w:r w:rsidR="00726650">
        <w:rPr>
          <w:rFonts w:ascii="Times New Roman" w:hAnsi="Times New Roman" w:cs="Times New Roman"/>
          <w:sz w:val="24"/>
          <w:szCs w:val="24"/>
        </w:rPr>
        <w:t>r lesions</w:t>
      </w:r>
      <w:r w:rsidR="00362D5E">
        <w:rPr>
          <w:rFonts w:ascii="Times New Roman" w:hAnsi="Times New Roman" w:cs="Times New Roman"/>
          <w:sz w:val="24"/>
          <w:szCs w:val="24"/>
        </w:rPr>
        <w:t>,</w:t>
      </w:r>
      <w:r w:rsidR="00726650">
        <w:rPr>
          <w:rFonts w:ascii="Times New Roman" w:hAnsi="Times New Roman" w:cs="Times New Roman"/>
          <w:sz w:val="24"/>
          <w:szCs w:val="24"/>
        </w:rPr>
        <w:t xml:space="preserve"> </w:t>
      </w:r>
      <w:r w:rsidR="00362D5E">
        <w:rPr>
          <w:rFonts w:ascii="Times New Roman" w:hAnsi="Times New Roman" w:cs="Times New Roman"/>
          <w:sz w:val="24"/>
          <w:szCs w:val="24"/>
        </w:rPr>
        <w:t xml:space="preserve">when compared to those treated with IL SSG </w:t>
      </w:r>
      <w:r w:rsidR="00726650">
        <w:rPr>
          <w:rFonts w:ascii="Times New Roman" w:hAnsi="Times New Roman" w:cs="Times New Roman"/>
          <w:sz w:val="24"/>
          <w:szCs w:val="24"/>
        </w:rPr>
        <w:t xml:space="preserve"> </w:t>
      </w:r>
      <w:r w:rsidR="00362D5E">
        <w:rPr>
          <w:rFonts w:ascii="Times New Roman" w:hAnsi="Times New Roman" w:cs="Times New Roman"/>
          <w:sz w:val="24"/>
          <w:szCs w:val="24"/>
        </w:rPr>
        <w:t>(</w:t>
      </w:r>
      <w:r w:rsidR="00726650">
        <w:rPr>
          <w:rFonts w:ascii="Times New Roman" w:hAnsi="Times New Roman" w:cs="Times New Roman"/>
          <w:sz w:val="24"/>
          <w:szCs w:val="24"/>
        </w:rPr>
        <w:t>p=0.004, p=0.029 and p=0.037</w:t>
      </w:r>
      <w:r w:rsidR="00362D5E">
        <w:rPr>
          <w:rFonts w:ascii="Times New Roman" w:hAnsi="Times New Roman" w:cs="Times New Roman"/>
          <w:sz w:val="24"/>
          <w:szCs w:val="24"/>
        </w:rPr>
        <w:t xml:space="preserve"> respectively)</w:t>
      </w:r>
      <w:r w:rsidR="00726650">
        <w:rPr>
          <w:rFonts w:ascii="Times New Roman" w:hAnsi="Times New Roman" w:cs="Times New Roman"/>
          <w:sz w:val="24"/>
          <w:szCs w:val="24"/>
        </w:rPr>
        <w:t>.</w:t>
      </w:r>
      <w:r w:rsidR="002F6B09">
        <w:rPr>
          <w:rFonts w:ascii="Times New Roman" w:hAnsi="Times New Roman" w:cs="Times New Roman"/>
          <w:sz w:val="24"/>
          <w:szCs w:val="24"/>
        </w:rPr>
        <w:t xml:space="preserve"> </w:t>
      </w:r>
      <w:r w:rsidR="00726650">
        <w:rPr>
          <w:rFonts w:ascii="Times New Roman" w:hAnsi="Times New Roman" w:cs="Times New Roman"/>
          <w:sz w:val="24"/>
          <w:szCs w:val="24"/>
        </w:rPr>
        <w:t>Lesion size and duration of lesion had n</w:t>
      </w:r>
      <w:r w:rsidR="00362D5E">
        <w:rPr>
          <w:rFonts w:ascii="Times New Roman" w:hAnsi="Times New Roman" w:cs="Times New Roman"/>
          <w:sz w:val="24"/>
          <w:szCs w:val="24"/>
        </w:rPr>
        <w:t>o effect on cure rates between the groups. No major adverse events were recorded in either group.</w:t>
      </w:r>
    </w:p>
    <w:p w:rsidR="00E80C62" w:rsidRPr="00F32A3D" w:rsidRDefault="00E80C62" w:rsidP="005A5541">
      <w:pPr>
        <w:rPr>
          <w:rFonts w:ascii="Times New Roman" w:hAnsi="Times New Roman" w:cs="Times New Roman"/>
          <w:b/>
          <w:sz w:val="24"/>
          <w:szCs w:val="24"/>
        </w:rPr>
      </w:pPr>
      <w:r>
        <w:rPr>
          <w:rFonts w:ascii="Times New Roman" w:hAnsi="Times New Roman" w:cs="Times New Roman"/>
          <w:sz w:val="24"/>
          <w:szCs w:val="24"/>
        </w:rPr>
        <w:t>A single application of thermotherapy was found to be safe, effective and patient-friendly as compared to multiple doses o</w:t>
      </w:r>
      <w:r w:rsidR="00362D5E">
        <w:rPr>
          <w:rFonts w:ascii="Times New Roman" w:hAnsi="Times New Roman" w:cs="Times New Roman"/>
          <w:sz w:val="24"/>
          <w:szCs w:val="24"/>
        </w:rPr>
        <w:t xml:space="preserve">f IL </w:t>
      </w:r>
      <w:r>
        <w:rPr>
          <w:rFonts w:ascii="Times New Roman" w:hAnsi="Times New Roman" w:cs="Times New Roman"/>
          <w:sz w:val="24"/>
          <w:szCs w:val="24"/>
        </w:rPr>
        <w:t xml:space="preserve">SSG in the treatment of </w:t>
      </w:r>
      <w:r>
        <w:rPr>
          <w:rFonts w:ascii="Times New Roman" w:hAnsi="Times New Roman" w:cs="Times New Roman"/>
          <w:i/>
          <w:sz w:val="24"/>
          <w:szCs w:val="24"/>
        </w:rPr>
        <w:t xml:space="preserve">L donovani </w:t>
      </w:r>
      <w:r>
        <w:rPr>
          <w:rFonts w:ascii="Times New Roman" w:hAnsi="Times New Roman" w:cs="Times New Roman"/>
          <w:sz w:val="24"/>
          <w:szCs w:val="24"/>
        </w:rPr>
        <w:t xml:space="preserve"> CL. </w:t>
      </w:r>
    </w:p>
    <w:p w:rsidR="00C521A6" w:rsidRPr="00C521A6" w:rsidRDefault="00C521A6" w:rsidP="005A5541">
      <w:pPr>
        <w:rPr>
          <w:rFonts w:ascii="Times New Roman" w:hAnsi="Times New Roman" w:cs="Times New Roman"/>
          <w:sz w:val="24"/>
          <w:szCs w:val="24"/>
        </w:rPr>
      </w:pPr>
    </w:p>
    <w:p w:rsidR="005A5541" w:rsidRPr="005A5541" w:rsidRDefault="005A5541">
      <w:pPr>
        <w:rPr>
          <w:rFonts w:ascii="Times New Roman" w:hAnsi="Times New Roman" w:cs="Times New Roman"/>
          <w:sz w:val="24"/>
          <w:szCs w:val="24"/>
        </w:rPr>
      </w:pPr>
    </w:p>
    <w:sectPr w:rsidR="005A5541" w:rsidRPr="005A5541" w:rsidSect="00723AB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E605B"/>
    <w:multiLevelType w:val="hybridMultilevel"/>
    <w:tmpl w:val="9B184FB6"/>
    <w:lvl w:ilvl="0" w:tplc="0409000F">
      <w:start w:val="1"/>
      <w:numFmt w:val="decimal"/>
      <w:lvlText w:val="%1."/>
      <w:lvlJc w:val="left"/>
      <w:pPr>
        <w:ind w:left="889" w:hanging="360"/>
      </w:pPr>
    </w:lvl>
    <w:lvl w:ilvl="1" w:tplc="04090019" w:tentative="1">
      <w:start w:val="1"/>
      <w:numFmt w:val="lowerLetter"/>
      <w:lvlText w:val="%2."/>
      <w:lvlJc w:val="left"/>
      <w:pPr>
        <w:ind w:left="1609" w:hanging="360"/>
      </w:pPr>
    </w:lvl>
    <w:lvl w:ilvl="2" w:tplc="0409001B" w:tentative="1">
      <w:start w:val="1"/>
      <w:numFmt w:val="lowerRoman"/>
      <w:lvlText w:val="%3."/>
      <w:lvlJc w:val="right"/>
      <w:pPr>
        <w:ind w:left="2329" w:hanging="180"/>
      </w:pPr>
    </w:lvl>
    <w:lvl w:ilvl="3" w:tplc="0409000F" w:tentative="1">
      <w:start w:val="1"/>
      <w:numFmt w:val="decimal"/>
      <w:lvlText w:val="%4."/>
      <w:lvlJc w:val="left"/>
      <w:pPr>
        <w:ind w:left="3049" w:hanging="360"/>
      </w:pPr>
    </w:lvl>
    <w:lvl w:ilvl="4" w:tplc="04090019" w:tentative="1">
      <w:start w:val="1"/>
      <w:numFmt w:val="lowerLetter"/>
      <w:lvlText w:val="%5."/>
      <w:lvlJc w:val="left"/>
      <w:pPr>
        <w:ind w:left="3769" w:hanging="360"/>
      </w:pPr>
    </w:lvl>
    <w:lvl w:ilvl="5" w:tplc="0409001B" w:tentative="1">
      <w:start w:val="1"/>
      <w:numFmt w:val="lowerRoman"/>
      <w:lvlText w:val="%6."/>
      <w:lvlJc w:val="right"/>
      <w:pPr>
        <w:ind w:left="4489" w:hanging="180"/>
      </w:pPr>
    </w:lvl>
    <w:lvl w:ilvl="6" w:tplc="0409000F" w:tentative="1">
      <w:start w:val="1"/>
      <w:numFmt w:val="decimal"/>
      <w:lvlText w:val="%7."/>
      <w:lvlJc w:val="left"/>
      <w:pPr>
        <w:ind w:left="5209" w:hanging="360"/>
      </w:pPr>
    </w:lvl>
    <w:lvl w:ilvl="7" w:tplc="04090019" w:tentative="1">
      <w:start w:val="1"/>
      <w:numFmt w:val="lowerLetter"/>
      <w:lvlText w:val="%8."/>
      <w:lvlJc w:val="left"/>
      <w:pPr>
        <w:ind w:left="5929" w:hanging="360"/>
      </w:pPr>
    </w:lvl>
    <w:lvl w:ilvl="8" w:tplc="0409001B" w:tentative="1">
      <w:start w:val="1"/>
      <w:numFmt w:val="lowerRoman"/>
      <w:lvlText w:val="%9."/>
      <w:lvlJc w:val="right"/>
      <w:pPr>
        <w:ind w:left="664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B0"/>
    <w:rsid w:val="000E2498"/>
    <w:rsid w:val="00113E89"/>
    <w:rsid w:val="00194179"/>
    <w:rsid w:val="00290446"/>
    <w:rsid w:val="002F6B09"/>
    <w:rsid w:val="00362D5E"/>
    <w:rsid w:val="00381471"/>
    <w:rsid w:val="004E23A3"/>
    <w:rsid w:val="005A5541"/>
    <w:rsid w:val="00723AB0"/>
    <w:rsid w:val="00726650"/>
    <w:rsid w:val="008C6567"/>
    <w:rsid w:val="009B08CD"/>
    <w:rsid w:val="009B358B"/>
    <w:rsid w:val="009D568C"/>
    <w:rsid w:val="00A4133F"/>
    <w:rsid w:val="00A85B10"/>
    <w:rsid w:val="00A867E5"/>
    <w:rsid w:val="00AF0A9A"/>
    <w:rsid w:val="00B35E4F"/>
    <w:rsid w:val="00C521A6"/>
    <w:rsid w:val="00D01620"/>
    <w:rsid w:val="00D31AD8"/>
    <w:rsid w:val="00D36DA7"/>
    <w:rsid w:val="00D85DBF"/>
    <w:rsid w:val="00E80C62"/>
    <w:rsid w:val="00F32A3D"/>
    <w:rsid w:val="00FB1492"/>
    <w:rsid w:val="00FC0EE7"/>
    <w:rsid w:val="00FD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2014-07-24T12:49:00Z</dcterms:created>
  <dcterms:modified xsi:type="dcterms:W3CDTF">2014-10-14T22:05:00Z</dcterms:modified>
</cp:coreProperties>
</file>